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11104" w14:textId="77777777" w:rsidR="00012D99" w:rsidRDefault="0093245E" w:rsidP="00B10B13">
      <w:pPr>
        <w:pStyle w:val="NormalWeb"/>
        <w:shd w:val="clear" w:color="auto" w:fill="00B4ED"/>
        <w:spacing w:before="0" w:beforeAutospacing="0" w:after="0" w:afterAutospacing="0"/>
        <w:jc w:val="center"/>
        <w:rPr>
          <w:rFonts w:cs="Arial"/>
          <w:b/>
          <w:bCs/>
          <w:color w:val="FFFFFF"/>
          <w:sz w:val="36"/>
          <w:szCs w:val="40"/>
        </w:rPr>
      </w:pPr>
      <w:r w:rsidRPr="0093245E">
        <w:rPr>
          <w:rFonts w:cs="Arial"/>
          <w:b/>
          <w:bCs/>
          <w:color w:val="FFFFFF"/>
          <w:sz w:val="36"/>
          <w:szCs w:val="40"/>
        </w:rPr>
        <w:t>Request for Waiver of Authorization under HIPAA</w:t>
      </w:r>
      <w:r>
        <w:rPr>
          <w:rFonts w:cs="Arial"/>
          <w:b/>
          <w:bCs/>
          <w:color w:val="FFFFFF"/>
          <w:sz w:val="36"/>
          <w:szCs w:val="40"/>
        </w:rPr>
        <w:t xml:space="preserve"> </w:t>
      </w:r>
    </w:p>
    <w:p w14:paraId="67635123" w14:textId="1459C46C" w:rsidR="004E6C4C" w:rsidRDefault="0093245E" w:rsidP="00B10B13">
      <w:pPr>
        <w:pStyle w:val="NormalWeb"/>
        <w:shd w:val="clear" w:color="auto" w:fill="00B4ED"/>
        <w:spacing w:before="0" w:beforeAutospacing="0" w:after="0" w:afterAutospacing="0"/>
        <w:jc w:val="center"/>
        <w:rPr>
          <w:rFonts w:cs="Arial"/>
          <w:b/>
          <w:bCs/>
          <w:color w:val="FFFFFF"/>
          <w:sz w:val="36"/>
          <w:szCs w:val="40"/>
        </w:rPr>
      </w:pPr>
      <w:r>
        <w:rPr>
          <w:rFonts w:cs="Arial"/>
          <w:b/>
          <w:bCs/>
          <w:color w:val="FFFFFF"/>
          <w:sz w:val="36"/>
          <w:szCs w:val="40"/>
        </w:rPr>
        <w:t>(HRP-</w:t>
      </w:r>
      <w:r w:rsidR="00F64719">
        <w:rPr>
          <w:rFonts w:cs="Arial"/>
          <w:b/>
          <w:bCs/>
          <w:color w:val="FFFFFF"/>
          <w:sz w:val="36"/>
          <w:szCs w:val="40"/>
        </w:rPr>
        <w:t>218</w:t>
      </w:r>
      <w:r>
        <w:rPr>
          <w:rFonts w:cs="Arial"/>
          <w:b/>
          <w:bCs/>
          <w:color w:val="FFFFFF"/>
          <w:sz w:val="36"/>
          <w:szCs w:val="40"/>
        </w:rPr>
        <w:t>)</w:t>
      </w:r>
    </w:p>
    <w:p w14:paraId="22776F25" w14:textId="77777777" w:rsidR="00403DF0" w:rsidRPr="00B10B13" w:rsidRDefault="00403DF0" w:rsidP="00FB0F7E">
      <w:pPr>
        <w:pStyle w:val="NormalWeb"/>
        <w:shd w:val="clear" w:color="auto" w:fill="auto"/>
        <w:spacing w:before="0" w:beforeAutospacing="0" w:after="0" w:afterAutospacing="0"/>
        <w:jc w:val="center"/>
        <w:rPr>
          <w:rFonts w:cs="Arial"/>
          <w:bCs/>
          <w:sz w:val="12"/>
          <w:szCs w:val="16"/>
        </w:rPr>
      </w:pPr>
    </w:p>
    <w:p w14:paraId="5AEF91EA" w14:textId="77777777" w:rsidR="00403DF0" w:rsidRPr="00403DF0" w:rsidRDefault="00403DF0" w:rsidP="00FB0F7E">
      <w:pPr>
        <w:pStyle w:val="NormalWeb"/>
        <w:shd w:val="clear" w:color="auto" w:fill="auto"/>
        <w:spacing w:before="0" w:beforeAutospacing="0" w:after="0" w:afterAutospacing="0"/>
        <w:jc w:val="center"/>
        <w:rPr>
          <w:rFonts w:cs="Arial"/>
          <w:bCs/>
        </w:rPr>
      </w:pPr>
      <w:r w:rsidRPr="00403DF0">
        <w:rPr>
          <w:rFonts w:cs="Arial"/>
          <w:bCs/>
        </w:rPr>
        <w:t>If your answer does not fit in the space provided, you may refer to and submit separate attachments.</w:t>
      </w:r>
    </w:p>
    <w:p w14:paraId="33BDB60B" w14:textId="77777777" w:rsidR="00403DF0" w:rsidRPr="00403DF0" w:rsidRDefault="00403DF0" w:rsidP="00FB0F7E">
      <w:pPr>
        <w:pStyle w:val="NormalWeb"/>
        <w:shd w:val="clear" w:color="auto" w:fill="auto"/>
        <w:spacing w:before="0" w:beforeAutospacing="0" w:after="0" w:afterAutospacing="0"/>
        <w:jc w:val="center"/>
        <w:rPr>
          <w:rFonts w:cs="Arial"/>
          <w:b/>
          <w:i/>
          <w:iCs/>
          <w:color w:val="FF0000"/>
        </w:rPr>
      </w:pPr>
      <w:r w:rsidRPr="00403DF0">
        <w:rPr>
          <w:rFonts w:cs="Arial"/>
          <w:b/>
          <w:i/>
          <w:iCs/>
          <w:color w:val="FF0000"/>
        </w:rPr>
        <w:t xml:space="preserve">Blank &amp; incomplete answers </w:t>
      </w:r>
      <w:r w:rsidR="00A44E8D">
        <w:rPr>
          <w:rFonts w:cs="Arial"/>
          <w:b/>
          <w:i/>
          <w:iCs/>
          <w:color w:val="FF0000"/>
        </w:rPr>
        <w:t xml:space="preserve">to required questions will </w:t>
      </w:r>
      <w:r w:rsidRPr="00403DF0">
        <w:rPr>
          <w:rFonts w:cs="Arial"/>
          <w:b/>
          <w:i/>
          <w:iCs/>
          <w:color w:val="FF0000"/>
        </w:rPr>
        <w:t>result in delayed reviews.</w:t>
      </w:r>
    </w:p>
    <w:p w14:paraId="1D6591AC" w14:textId="7F9A4C45" w:rsidR="008F0DE6" w:rsidRPr="00C55836" w:rsidRDefault="008F0DE6" w:rsidP="008F0DE6">
      <w:pPr>
        <w:pStyle w:val="Heading1"/>
      </w:pPr>
      <w:bookmarkStart w:id="0" w:name="_Hlk171429448"/>
      <w:r>
        <w:t>Identifying Information: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2"/>
        <w:gridCol w:w="5496"/>
      </w:tblGrid>
      <w:tr w:rsidR="00E53CAA" w:rsidRPr="00C55836" w14:paraId="3E31E3F6" w14:textId="77777777" w:rsidTr="00E53CAA">
        <w:trPr>
          <w:cantSplit/>
          <w:trHeight w:val="491"/>
        </w:trPr>
        <w:tc>
          <w:tcPr>
            <w:tcW w:w="4332" w:type="dxa"/>
            <w:tcBorders>
              <w:top w:val="single" w:sz="4" w:space="0" w:color="auto"/>
              <w:left w:val="single" w:sz="4" w:space="0" w:color="auto"/>
              <w:bottom w:val="single" w:sz="4" w:space="0" w:color="auto"/>
              <w:right w:val="single" w:sz="4" w:space="0" w:color="auto"/>
            </w:tcBorders>
          </w:tcPr>
          <w:p w14:paraId="46DE3858" w14:textId="77777777" w:rsidR="00E53CAA" w:rsidRPr="00C55836" w:rsidRDefault="00E53CAA" w:rsidP="00E53CAA">
            <w:pPr>
              <w:keepNext/>
              <w:tabs>
                <w:tab w:val="left" w:pos="1098"/>
                <w:tab w:val="right" w:pos="10278"/>
              </w:tabs>
              <w:rPr>
                <w:rFonts w:cs="Arial"/>
                <w:i/>
                <w:iCs/>
                <w:szCs w:val="20"/>
              </w:rPr>
            </w:pPr>
            <w:bookmarkStart w:id="1" w:name="_Hlk171429433"/>
            <w:bookmarkEnd w:id="0"/>
            <w:r w:rsidRPr="00C55836">
              <w:rPr>
                <w:rFonts w:cs="Arial"/>
                <w:szCs w:val="20"/>
              </w:rPr>
              <w:t xml:space="preserve">Sponsor's protocol ID </w:t>
            </w:r>
            <w:r w:rsidRPr="00C55836">
              <w:rPr>
                <w:rFonts w:cs="Arial"/>
                <w:i/>
                <w:iCs/>
                <w:szCs w:val="20"/>
              </w:rPr>
              <w:t xml:space="preserve">(if applicable): </w:t>
            </w:r>
          </w:p>
          <w:p w14:paraId="56246A6C" w14:textId="37818871" w:rsidR="00E53CAA" w:rsidRPr="00C55836" w:rsidRDefault="000E36C4" w:rsidP="00E53CAA">
            <w:pPr>
              <w:keepNext/>
              <w:tabs>
                <w:tab w:val="left" w:pos="1098"/>
                <w:tab w:val="right" w:pos="10278"/>
              </w:tabs>
              <w:rPr>
                <w:rFonts w:cs="Arial"/>
                <w:szCs w:val="20"/>
              </w:rPr>
            </w:pPr>
            <w:r w:rsidRPr="00C55836">
              <w:rPr>
                <w:rFonts w:cs="Arial"/>
                <w:b/>
                <w:bCs/>
                <w:color w:val="0000FF"/>
                <w:szCs w:val="20"/>
              </w:rPr>
              <w:fldChar w:fldCharType="begin">
                <w:ffData>
                  <w:name w:val="Text1"/>
                  <w:enabled/>
                  <w:calcOnExit w:val="0"/>
                  <w:textInput/>
                </w:ffData>
              </w:fldChar>
            </w:r>
            <w:r w:rsidRPr="00C55836">
              <w:rPr>
                <w:rFonts w:cs="Arial"/>
                <w:b/>
                <w:bCs/>
                <w:color w:val="0000FF"/>
                <w:szCs w:val="20"/>
              </w:rPr>
              <w:instrText xml:space="preserve"> FORMTEXT </w:instrText>
            </w:r>
            <w:r w:rsidRPr="00C55836">
              <w:rPr>
                <w:rFonts w:cs="Arial"/>
                <w:b/>
                <w:bCs/>
                <w:color w:val="0000FF"/>
                <w:szCs w:val="20"/>
              </w:rPr>
            </w:r>
            <w:r w:rsidRPr="00C55836">
              <w:rPr>
                <w:rFonts w:cs="Arial"/>
                <w:b/>
                <w:bCs/>
                <w:color w:val="0000FF"/>
                <w:szCs w:val="20"/>
              </w:rPr>
              <w:fldChar w:fldCharType="separate"/>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color w:val="0000FF"/>
                <w:szCs w:val="20"/>
              </w:rPr>
              <w:fldChar w:fldCharType="end"/>
            </w:r>
          </w:p>
        </w:tc>
        <w:tc>
          <w:tcPr>
            <w:tcW w:w="5496" w:type="dxa"/>
            <w:tcBorders>
              <w:top w:val="single" w:sz="4" w:space="0" w:color="auto"/>
              <w:left w:val="single" w:sz="4" w:space="0" w:color="auto"/>
              <w:bottom w:val="single" w:sz="4" w:space="0" w:color="auto"/>
              <w:right w:val="single" w:sz="4" w:space="0" w:color="auto"/>
            </w:tcBorders>
          </w:tcPr>
          <w:p w14:paraId="4E13A500" w14:textId="77777777" w:rsidR="00E53CAA" w:rsidRPr="00C55836" w:rsidRDefault="00E53CAA" w:rsidP="00E53CAA">
            <w:pPr>
              <w:autoSpaceDE w:val="0"/>
              <w:autoSpaceDN w:val="0"/>
              <w:adjustRightInd w:val="0"/>
              <w:rPr>
                <w:rFonts w:cs="Arial"/>
                <w:i/>
                <w:iCs/>
                <w:szCs w:val="20"/>
              </w:rPr>
            </w:pPr>
            <w:r w:rsidRPr="00C55836">
              <w:rPr>
                <w:rFonts w:cs="Arial"/>
                <w:szCs w:val="20"/>
              </w:rPr>
              <w:t>IRB protocol number</w:t>
            </w:r>
            <w:r w:rsidR="00170B22">
              <w:rPr>
                <w:rFonts w:cs="Arial"/>
                <w:szCs w:val="20"/>
              </w:rPr>
              <w:t>/tracking number</w:t>
            </w:r>
            <w:r w:rsidRPr="00C55836">
              <w:rPr>
                <w:rFonts w:cs="Arial"/>
                <w:szCs w:val="20"/>
              </w:rPr>
              <w:t xml:space="preserve"> </w:t>
            </w:r>
            <w:r w:rsidRPr="00C55836">
              <w:rPr>
                <w:rFonts w:cs="Arial"/>
                <w:i/>
                <w:iCs/>
                <w:szCs w:val="20"/>
              </w:rPr>
              <w:t>(if known)</w:t>
            </w:r>
            <w:r w:rsidR="00F741F7">
              <w:rPr>
                <w:rFonts w:cs="Arial"/>
                <w:i/>
                <w:iCs/>
                <w:szCs w:val="20"/>
              </w:rPr>
              <w:t>:</w:t>
            </w:r>
          </w:p>
          <w:p w14:paraId="62ADBCD3" w14:textId="77777777" w:rsidR="00E53CAA" w:rsidRPr="00C55836" w:rsidRDefault="00E53CAA" w:rsidP="00E53CAA">
            <w:pPr>
              <w:rPr>
                <w:rFonts w:cs="Arial"/>
                <w:szCs w:val="20"/>
              </w:rPr>
            </w:pPr>
            <w:r w:rsidRPr="00C55836">
              <w:rPr>
                <w:rFonts w:cs="Arial"/>
                <w:b/>
                <w:bCs/>
                <w:color w:val="0000FF"/>
                <w:szCs w:val="20"/>
              </w:rPr>
              <w:fldChar w:fldCharType="begin">
                <w:ffData>
                  <w:name w:val="Text1"/>
                  <w:enabled/>
                  <w:calcOnExit w:val="0"/>
                  <w:textInput/>
                </w:ffData>
              </w:fldChar>
            </w:r>
            <w:r w:rsidRPr="00C55836">
              <w:rPr>
                <w:rFonts w:cs="Arial"/>
                <w:b/>
                <w:bCs/>
                <w:color w:val="0000FF"/>
                <w:szCs w:val="20"/>
              </w:rPr>
              <w:instrText xml:space="preserve"> FORMTEXT </w:instrText>
            </w:r>
            <w:r w:rsidRPr="00C55836">
              <w:rPr>
                <w:rFonts w:cs="Arial"/>
                <w:b/>
                <w:bCs/>
                <w:color w:val="0000FF"/>
                <w:szCs w:val="20"/>
              </w:rPr>
            </w:r>
            <w:r w:rsidRPr="00C55836">
              <w:rPr>
                <w:rFonts w:cs="Arial"/>
                <w:b/>
                <w:bCs/>
                <w:color w:val="0000FF"/>
                <w:szCs w:val="20"/>
              </w:rPr>
              <w:fldChar w:fldCharType="separate"/>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color w:val="0000FF"/>
                <w:szCs w:val="20"/>
              </w:rPr>
              <w:fldChar w:fldCharType="end"/>
            </w:r>
          </w:p>
        </w:tc>
      </w:tr>
      <w:tr w:rsidR="00E53CAA" w:rsidRPr="00C55836" w14:paraId="6FE57E89" w14:textId="77777777" w:rsidTr="008A289D">
        <w:trPr>
          <w:cantSplit/>
          <w:trHeight w:val="422"/>
        </w:trPr>
        <w:tc>
          <w:tcPr>
            <w:tcW w:w="9828" w:type="dxa"/>
            <w:gridSpan w:val="2"/>
            <w:tcBorders>
              <w:top w:val="single" w:sz="4" w:space="0" w:color="auto"/>
              <w:left w:val="single" w:sz="4" w:space="0" w:color="auto"/>
              <w:bottom w:val="single" w:sz="4" w:space="0" w:color="auto"/>
              <w:right w:val="single" w:sz="4" w:space="0" w:color="auto"/>
            </w:tcBorders>
          </w:tcPr>
          <w:p w14:paraId="19D6D993" w14:textId="185F2F37" w:rsidR="00E53CAA" w:rsidRPr="00C55836" w:rsidRDefault="00E53CAA" w:rsidP="00403DF0">
            <w:pPr>
              <w:autoSpaceDE w:val="0"/>
              <w:autoSpaceDN w:val="0"/>
              <w:adjustRightInd w:val="0"/>
              <w:rPr>
                <w:rFonts w:cs="Arial"/>
                <w:szCs w:val="20"/>
              </w:rPr>
            </w:pPr>
            <w:r w:rsidRPr="00C55836">
              <w:rPr>
                <w:rFonts w:cs="Arial"/>
                <w:szCs w:val="20"/>
              </w:rPr>
              <w:t xml:space="preserve">Sponsor: </w:t>
            </w:r>
          </w:p>
          <w:p w14:paraId="6265A12F" w14:textId="1A33F0EB" w:rsidR="00F64719" w:rsidRPr="00F64719" w:rsidRDefault="00407883" w:rsidP="00F802C1">
            <w:pPr>
              <w:autoSpaceDE w:val="0"/>
              <w:autoSpaceDN w:val="0"/>
              <w:adjustRightInd w:val="0"/>
              <w:rPr>
                <w:rFonts w:cs="Arial"/>
                <w:szCs w:val="20"/>
              </w:rPr>
            </w:pPr>
            <w:r>
              <w:rPr>
                <w:rFonts w:cs="Arial"/>
                <w:b/>
                <w:bCs/>
                <w:color w:val="0000FF"/>
                <w:szCs w:val="20"/>
              </w:rPr>
              <w:fldChar w:fldCharType="begin">
                <w:ffData>
                  <w:name w:val="Sponsor"/>
                  <w:enabled/>
                  <w:calcOnExit w:val="0"/>
                  <w:textInput/>
                </w:ffData>
              </w:fldChar>
            </w:r>
            <w:bookmarkStart w:id="2" w:name="Sponso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bookmarkEnd w:id="2"/>
          </w:p>
        </w:tc>
      </w:tr>
      <w:tr w:rsidR="00F802C1" w:rsidRPr="00C55836" w14:paraId="1ED2070C" w14:textId="77777777" w:rsidTr="008A289D">
        <w:trPr>
          <w:cantSplit/>
          <w:trHeight w:val="422"/>
        </w:trPr>
        <w:tc>
          <w:tcPr>
            <w:tcW w:w="9828" w:type="dxa"/>
            <w:gridSpan w:val="2"/>
            <w:tcBorders>
              <w:top w:val="single" w:sz="4" w:space="0" w:color="auto"/>
              <w:left w:val="single" w:sz="4" w:space="0" w:color="auto"/>
              <w:bottom w:val="single" w:sz="4" w:space="0" w:color="auto"/>
              <w:right w:val="single" w:sz="4" w:space="0" w:color="auto"/>
            </w:tcBorders>
          </w:tcPr>
          <w:p w14:paraId="3B34A2F4" w14:textId="77777777" w:rsidR="00F802C1" w:rsidRDefault="00F802C1" w:rsidP="00403DF0">
            <w:pPr>
              <w:autoSpaceDE w:val="0"/>
              <w:autoSpaceDN w:val="0"/>
              <w:adjustRightInd w:val="0"/>
              <w:rPr>
                <w:rFonts w:cs="Arial"/>
                <w:szCs w:val="20"/>
              </w:rPr>
            </w:pPr>
            <w:r>
              <w:rPr>
                <w:rFonts w:cs="Arial"/>
                <w:szCs w:val="20"/>
              </w:rPr>
              <w:t xml:space="preserve">Investigator Name: </w:t>
            </w:r>
          </w:p>
          <w:p w14:paraId="16E65EDD" w14:textId="77777777" w:rsidR="00F802C1" w:rsidRPr="00C55836" w:rsidRDefault="00F802C1" w:rsidP="00403DF0">
            <w:pPr>
              <w:autoSpaceDE w:val="0"/>
              <w:autoSpaceDN w:val="0"/>
              <w:adjustRightInd w:val="0"/>
              <w:rPr>
                <w:rFonts w:cs="Arial"/>
                <w:szCs w:val="20"/>
              </w:rPr>
            </w:pPr>
            <w:r>
              <w:rPr>
                <w:rFonts w:cs="Arial"/>
                <w:b/>
                <w:bCs/>
                <w:color w:val="0000FF"/>
                <w:szCs w:val="20"/>
              </w:rPr>
              <w:fldChar w:fldCharType="begin">
                <w:ffData>
                  <w:name w:val="Sponsor"/>
                  <w:enabled/>
                  <w:calcOnExit w:val="0"/>
                  <w:textInput/>
                </w:ffData>
              </w:fldChar>
            </w:r>
            <w:r>
              <w:rPr>
                <w:rFonts w:cs="Arial"/>
                <w:b/>
                <w:bCs/>
                <w:color w:val="0000FF"/>
                <w:szCs w:val="20"/>
              </w:rPr>
              <w:instrText xml:space="preserve"> FORMTEXT </w:instrText>
            </w:r>
            <w:r>
              <w:rPr>
                <w:rFonts w:cs="Arial"/>
                <w:b/>
                <w:bCs/>
                <w:color w:val="0000FF"/>
                <w:szCs w:val="20"/>
              </w:rPr>
            </w:r>
            <w:r>
              <w:rPr>
                <w:rFonts w:cs="Arial"/>
                <w:b/>
                <w:bCs/>
                <w:color w:val="0000FF"/>
                <w:szCs w:val="20"/>
              </w:rPr>
              <w:fldChar w:fldCharType="separate"/>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noProof/>
                <w:color w:val="0000FF"/>
                <w:szCs w:val="20"/>
              </w:rPr>
              <w:t> </w:t>
            </w:r>
            <w:r>
              <w:rPr>
                <w:rFonts w:cs="Arial"/>
                <w:b/>
                <w:bCs/>
                <w:color w:val="0000FF"/>
                <w:szCs w:val="20"/>
              </w:rPr>
              <w:fldChar w:fldCharType="end"/>
            </w:r>
          </w:p>
        </w:tc>
      </w:tr>
    </w:tbl>
    <w:bookmarkEnd w:id="1"/>
    <w:p w14:paraId="68977E3E" w14:textId="0FA5F624" w:rsidR="0093245E" w:rsidRPr="00C55836" w:rsidRDefault="0093245E" w:rsidP="0093245E">
      <w:pPr>
        <w:pStyle w:val="Heading1"/>
      </w:pPr>
      <w:r>
        <w:t>Waiver Information:</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270"/>
      </w:tblGrid>
      <w:tr w:rsidR="004E3D7A" w:rsidRPr="004E3D7A" w14:paraId="3067A701" w14:textId="77777777" w:rsidTr="004E3D7A">
        <w:trPr>
          <w:cantSplit/>
        </w:trPr>
        <w:tc>
          <w:tcPr>
            <w:tcW w:w="810" w:type="dxa"/>
            <w:tcBorders>
              <w:top w:val="single" w:sz="4" w:space="0" w:color="auto"/>
              <w:left w:val="nil"/>
              <w:bottom w:val="single" w:sz="4" w:space="0" w:color="auto"/>
              <w:right w:val="single" w:sz="4" w:space="0" w:color="auto"/>
            </w:tcBorders>
          </w:tcPr>
          <w:p w14:paraId="1CEC8232" w14:textId="77777777" w:rsidR="00B613AF" w:rsidRDefault="00B613AF" w:rsidP="00B613AF">
            <w:pPr>
              <w:pStyle w:val="ListParagraph"/>
              <w:numPr>
                <w:ilvl w:val="0"/>
                <w:numId w:val="40"/>
              </w:numPr>
              <w:tabs>
                <w:tab w:val="left" w:pos="613"/>
              </w:tabs>
              <w:rPr>
                <w:sz w:val="20"/>
                <w:szCs w:val="20"/>
              </w:rPr>
            </w:pPr>
          </w:p>
          <w:p w14:paraId="3384F4B0" w14:textId="77777777" w:rsidR="00F64719" w:rsidRPr="004E3D7A" w:rsidRDefault="00F64719" w:rsidP="00F64719"/>
        </w:tc>
        <w:tc>
          <w:tcPr>
            <w:tcW w:w="9270" w:type="dxa"/>
            <w:tcBorders>
              <w:top w:val="single" w:sz="4" w:space="0" w:color="auto"/>
              <w:left w:val="single" w:sz="4" w:space="0" w:color="auto"/>
              <w:bottom w:val="single" w:sz="4" w:space="0" w:color="auto"/>
              <w:right w:val="single" w:sz="4" w:space="0" w:color="auto"/>
            </w:tcBorders>
          </w:tcPr>
          <w:p w14:paraId="0EABE439" w14:textId="77777777" w:rsidR="00B613AF" w:rsidRPr="00E5566C" w:rsidRDefault="00B613AF" w:rsidP="00E5566C">
            <w:pPr>
              <w:rPr>
                <w:rFonts w:cs="Arial"/>
                <w:color w:val="000000"/>
                <w:szCs w:val="20"/>
              </w:rPr>
            </w:pPr>
            <w:bookmarkStart w:id="3" w:name="hipaa_waiver"/>
            <w:r>
              <w:rPr>
                <w:rFonts w:cs="Arial"/>
                <w:color w:val="000000"/>
                <w:szCs w:val="20"/>
              </w:rPr>
              <w:t>I</w:t>
            </w:r>
            <w:r w:rsidRPr="00E5566C">
              <w:rPr>
                <w:rFonts w:cs="Arial"/>
                <w:color w:val="000000"/>
                <w:szCs w:val="20"/>
              </w:rPr>
              <w:t>ndicate which of the following HIPAA waivers</w:t>
            </w:r>
            <w:r>
              <w:rPr>
                <w:rFonts w:cs="Arial"/>
                <w:color w:val="000000"/>
                <w:szCs w:val="20"/>
              </w:rPr>
              <w:t xml:space="preserve"> </w:t>
            </w:r>
            <w:r w:rsidRPr="00E5566C">
              <w:rPr>
                <w:rFonts w:cs="Arial"/>
                <w:color w:val="000000"/>
                <w:szCs w:val="20"/>
              </w:rPr>
              <w:t xml:space="preserve">you are requesting: </w:t>
            </w:r>
          </w:p>
          <w:p w14:paraId="735F21D7" w14:textId="7749C44E" w:rsidR="00B613AF" w:rsidRPr="00E5566C" w:rsidRDefault="00B613AF" w:rsidP="00B613AF">
            <w:pPr>
              <w:numPr>
                <w:ilvl w:val="0"/>
                <w:numId w:val="30"/>
              </w:numPr>
              <w:rPr>
                <w:rFonts w:cs="Arial"/>
                <w:color w:val="000000"/>
                <w:szCs w:val="20"/>
              </w:rPr>
            </w:pPr>
            <w:r w:rsidRPr="00E5566C">
              <w:rPr>
                <w:rFonts w:cs="Arial"/>
                <w:color w:val="0000FF"/>
                <w:szCs w:val="20"/>
              </w:rPr>
              <w:fldChar w:fldCharType="begin">
                <w:ffData>
                  <w:name w:val="Check3"/>
                  <w:enabled/>
                  <w:calcOnExit w:val="0"/>
                  <w:checkBox>
                    <w:sizeAuto/>
                    <w:default w:val="0"/>
                  </w:checkBox>
                </w:ffData>
              </w:fldChar>
            </w:r>
            <w:r w:rsidRPr="00E5566C">
              <w:rPr>
                <w:rFonts w:cs="Arial"/>
                <w:color w:val="0000FF"/>
                <w:szCs w:val="20"/>
              </w:rPr>
              <w:instrText xml:space="preserve"> FORMCHECKBOX </w:instrText>
            </w:r>
            <w:r w:rsidRPr="00E5566C">
              <w:rPr>
                <w:rFonts w:cs="Arial"/>
                <w:color w:val="0000FF"/>
                <w:szCs w:val="20"/>
              </w:rPr>
            </w:r>
            <w:r w:rsidRPr="00E5566C">
              <w:rPr>
                <w:rFonts w:cs="Arial"/>
                <w:color w:val="0000FF"/>
                <w:szCs w:val="20"/>
              </w:rPr>
              <w:fldChar w:fldCharType="separate"/>
            </w:r>
            <w:r w:rsidRPr="00E5566C">
              <w:rPr>
                <w:rFonts w:cs="Arial"/>
                <w:color w:val="0000FF"/>
                <w:szCs w:val="20"/>
              </w:rPr>
              <w:fldChar w:fldCharType="end"/>
            </w:r>
            <w:r w:rsidRPr="00E5566C">
              <w:rPr>
                <w:rFonts w:cs="Arial"/>
                <w:color w:val="0000FF"/>
                <w:szCs w:val="20"/>
              </w:rPr>
              <w:t xml:space="preserve"> </w:t>
            </w:r>
            <w:r w:rsidRPr="00E5566C">
              <w:rPr>
                <w:rFonts w:cs="Arial"/>
                <w:szCs w:val="20"/>
              </w:rPr>
              <w:t xml:space="preserve">Full </w:t>
            </w:r>
            <w:r w:rsidR="00140AE8">
              <w:rPr>
                <w:rFonts w:cs="Arial"/>
                <w:szCs w:val="20"/>
              </w:rPr>
              <w:t>w</w:t>
            </w:r>
            <w:r w:rsidRPr="00E5566C">
              <w:rPr>
                <w:rFonts w:cs="Arial"/>
                <w:szCs w:val="20"/>
              </w:rPr>
              <w:t>aiv</w:t>
            </w:r>
            <w:r w:rsidRPr="00140AE8">
              <w:t xml:space="preserve">er </w:t>
            </w:r>
            <w:r w:rsidR="00140AE8" w:rsidRPr="00140AE8">
              <w:t>of authorization</w:t>
            </w:r>
          </w:p>
          <w:p w14:paraId="23A22BB8" w14:textId="19826FDD" w:rsidR="00B613AF" w:rsidRPr="00E5566C" w:rsidRDefault="00B613AF" w:rsidP="00B613AF">
            <w:pPr>
              <w:numPr>
                <w:ilvl w:val="0"/>
                <w:numId w:val="30"/>
              </w:numPr>
              <w:rPr>
                <w:rStyle w:val="Hyperlink"/>
                <w:rFonts w:cs="Arial"/>
                <w:color w:val="000000"/>
                <w:szCs w:val="20"/>
                <w:u w:val="none"/>
              </w:rPr>
            </w:pPr>
            <w:r w:rsidRPr="00E5566C">
              <w:rPr>
                <w:rFonts w:cs="Arial"/>
                <w:color w:val="0000FF"/>
                <w:szCs w:val="20"/>
              </w:rPr>
              <w:fldChar w:fldCharType="begin">
                <w:ffData>
                  <w:name w:val="Check3"/>
                  <w:enabled/>
                  <w:calcOnExit w:val="0"/>
                  <w:checkBox>
                    <w:sizeAuto/>
                    <w:default w:val="0"/>
                  </w:checkBox>
                </w:ffData>
              </w:fldChar>
            </w:r>
            <w:r w:rsidRPr="00E5566C">
              <w:rPr>
                <w:rFonts w:cs="Arial"/>
                <w:color w:val="0000FF"/>
                <w:szCs w:val="20"/>
              </w:rPr>
              <w:instrText xml:space="preserve"> FORMCHECKBOX </w:instrText>
            </w:r>
            <w:r w:rsidRPr="00E5566C">
              <w:rPr>
                <w:rFonts w:cs="Arial"/>
                <w:color w:val="0000FF"/>
                <w:szCs w:val="20"/>
              </w:rPr>
            </w:r>
            <w:r w:rsidRPr="00E5566C">
              <w:rPr>
                <w:rFonts w:cs="Arial"/>
                <w:color w:val="0000FF"/>
                <w:szCs w:val="20"/>
              </w:rPr>
              <w:fldChar w:fldCharType="separate"/>
            </w:r>
            <w:r w:rsidRPr="00E5566C">
              <w:rPr>
                <w:rFonts w:cs="Arial"/>
                <w:color w:val="0000FF"/>
                <w:szCs w:val="20"/>
              </w:rPr>
              <w:fldChar w:fldCharType="end"/>
            </w:r>
            <w:r w:rsidRPr="00E5566C">
              <w:rPr>
                <w:rFonts w:cs="Arial"/>
                <w:color w:val="0000FF"/>
                <w:szCs w:val="20"/>
              </w:rPr>
              <w:t xml:space="preserve"> </w:t>
            </w:r>
            <w:r w:rsidR="00140AE8" w:rsidRPr="00140AE8">
              <w:rPr>
                <w:rFonts w:cs="Arial"/>
                <w:szCs w:val="20"/>
              </w:rPr>
              <w:t>Partial waiver of authorization for access to records for subject recruitment or screening</w:t>
            </w:r>
          </w:p>
          <w:p w14:paraId="1F73FA01" w14:textId="4B659FD2" w:rsidR="00B613AF" w:rsidRPr="00E5566C" w:rsidRDefault="00B613AF" w:rsidP="00B613AF">
            <w:pPr>
              <w:numPr>
                <w:ilvl w:val="0"/>
                <w:numId w:val="30"/>
              </w:numPr>
              <w:rPr>
                <w:rFonts w:cs="Arial"/>
                <w:color w:val="000000"/>
                <w:szCs w:val="20"/>
              </w:rPr>
            </w:pPr>
            <w:r w:rsidRPr="00E5566C">
              <w:rPr>
                <w:rFonts w:cs="Arial"/>
                <w:color w:val="0000FF"/>
                <w:szCs w:val="20"/>
              </w:rPr>
              <w:fldChar w:fldCharType="begin">
                <w:ffData>
                  <w:name w:val="Check3"/>
                  <w:enabled/>
                  <w:calcOnExit w:val="0"/>
                  <w:checkBox>
                    <w:sizeAuto/>
                    <w:default w:val="0"/>
                  </w:checkBox>
                </w:ffData>
              </w:fldChar>
            </w:r>
            <w:r w:rsidRPr="00E5566C">
              <w:rPr>
                <w:rFonts w:cs="Arial"/>
                <w:color w:val="0000FF"/>
                <w:szCs w:val="20"/>
              </w:rPr>
              <w:instrText xml:space="preserve"> FORMCHECKBOX </w:instrText>
            </w:r>
            <w:r w:rsidRPr="00E5566C">
              <w:rPr>
                <w:rFonts w:cs="Arial"/>
                <w:color w:val="0000FF"/>
                <w:szCs w:val="20"/>
              </w:rPr>
            </w:r>
            <w:r w:rsidRPr="00E5566C">
              <w:rPr>
                <w:rFonts w:cs="Arial"/>
                <w:color w:val="0000FF"/>
                <w:szCs w:val="20"/>
              </w:rPr>
              <w:fldChar w:fldCharType="separate"/>
            </w:r>
            <w:r w:rsidRPr="00E5566C">
              <w:rPr>
                <w:rFonts w:cs="Arial"/>
                <w:color w:val="0000FF"/>
                <w:szCs w:val="20"/>
              </w:rPr>
              <w:fldChar w:fldCharType="end"/>
            </w:r>
            <w:r w:rsidRPr="00E5566C">
              <w:rPr>
                <w:rFonts w:cs="Arial"/>
                <w:color w:val="0000FF"/>
                <w:szCs w:val="20"/>
              </w:rPr>
              <w:t xml:space="preserve"> </w:t>
            </w:r>
            <w:r w:rsidR="00140AE8" w:rsidRPr="00140AE8">
              <w:t>Partial waiver of authorization for waiver of signing an authorization form</w:t>
            </w:r>
            <w:r w:rsidRPr="00983C01">
              <w:t xml:space="preserve"> </w:t>
            </w:r>
          </w:p>
          <w:p w14:paraId="3F4AA8C4" w14:textId="77777777" w:rsidR="00B613AF" w:rsidRDefault="00B613AF" w:rsidP="00E5566C">
            <w:pPr>
              <w:keepNext/>
              <w:tabs>
                <w:tab w:val="right" w:pos="1098"/>
                <w:tab w:val="left" w:pos="8100"/>
                <w:tab w:val="right" w:pos="10260"/>
              </w:tabs>
              <w:ind w:left="340" w:right="72" w:hanging="340"/>
              <w:rPr>
                <w:rFonts w:cs="Arial"/>
                <w:szCs w:val="20"/>
              </w:rPr>
            </w:pPr>
          </w:p>
          <w:p w14:paraId="2E394E15" w14:textId="77777777" w:rsidR="00B613AF" w:rsidRPr="004E3D7A" w:rsidRDefault="00B613AF" w:rsidP="00E5566C">
            <w:pPr>
              <w:keepNext/>
              <w:tabs>
                <w:tab w:val="right" w:pos="1098"/>
                <w:tab w:val="left" w:pos="8100"/>
                <w:tab w:val="right" w:pos="10260"/>
              </w:tabs>
              <w:ind w:left="340" w:right="72" w:hanging="340"/>
              <w:rPr>
                <w:rFonts w:cs="Arial"/>
                <w:szCs w:val="20"/>
              </w:rPr>
            </w:pPr>
            <w:r w:rsidRPr="004E3D7A">
              <w:rPr>
                <w:rFonts w:cs="Arial"/>
                <w:szCs w:val="20"/>
              </w:rPr>
              <w:t>HIPAA Waiver</w:t>
            </w:r>
            <w:r>
              <w:rPr>
                <w:rFonts w:cs="Arial"/>
                <w:szCs w:val="20"/>
              </w:rPr>
              <w:t>s</w:t>
            </w:r>
            <w:r w:rsidRPr="004E3D7A">
              <w:rPr>
                <w:rFonts w:cs="Arial"/>
                <w:szCs w:val="20"/>
              </w:rPr>
              <w:t xml:space="preserve"> of Authorization</w:t>
            </w:r>
            <w:bookmarkEnd w:id="3"/>
            <w:r w:rsidRPr="004E3D7A">
              <w:rPr>
                <w:rFonts w:cs="Arial"/>
                <w:szCs w:val="20"/>
              </w:rPr>
              <w:t>:</w:t>
            </w:r>
          </w:p>
          <w:p w14:paraId="67753E2A" w14:textId="77777777" w:rsidR="00B613AF" w:rsidRPr="004E3D7A" w:rsidRDefault="00B613AF" w:rsidP="00E5566C">
            <w:pPr>
              <w:keepNext/>
              <w:tabs>
                <w:tab w:val="right" w:pos="1098"/>
                <w:tab w:val="left" w:pos="8100"/>
                <w:tab w:val="right" w:pos="10260"/>
              </w:tabs>
              <w:ind w:left="340" w:right="72" w:hanging="340"/>
              <w:rPr>
                <w:rFonts w:cs="Arial"/>
                <w:szCs w:val="20"/>
              </w:rPr>
            </w:pPr>
          </w:p>
          <w:p w14:paraId="17DEB67D" w14:textId="77777777" w:rsidR="00B613AF" w:rsidRPr="004E3D7A" w:rsidRDefault="00B613AF" w:rsidP="00E5566C">
            <w:pPr>
              <w:keepNext/>
              <w:tabs>
                <w:tab w:val="right" w:pos="1098"/>
                <w:tab w:val="left" w:pos="8100"/>
                <w:tab w:val="right" w:pos="10260"/>
              </w:tabs>
              <w:ind w:left="340" w:right="72" w:hanging="340"/>
              <w:rPr>
                <w:rFonts w:cs="Arial"/>
                <w:i/>
                <w:iCs/>
                <w:szCs w:val="20"/>
              </w:rPr>
            </w:pPr>
            <w:r w:rsidRPr="004E3D7A">
              <w:rPr>
                <w:rFonts w:cs="Arial"/>
                <w:i/>
                <w:iCs/>
                <w:szCs w:val="20"/>
              </w:rPr>
              <w:t>Clinical investigators need to assess if they are a covered entity as defined by the Office for Civil Rights. All PIs who are covered entities must have HIPAA Authorization language for potential participants for study-related medical records to be available for review by the sponsor, CRO, IRB, and regulatory bodies. For your studies under the approval of WCG IRB, your HIPAA authorization language must be submitted to and be approved prior to its use.</w:t>
            </w:r>
          </w:p>
          <w:p w14:paraId="560B9C18" w14:textId="77777777" w:rsidR="00B613AF" w:rsidRPr="004E3D7A" w:rsidRDefault="00B613AF" w:rsidP="00E5566C">
            <w:pPr>
              <w:keepNext/>
              <w:tabs>
                <w:tab w:val="right" w:pos="1098"/>
                <w:tab w:val="left" w:pos="8100"/>
                <w:tab w:val="right" w:pos="10260"/>
              </w:tabs>
              <w:ind w:left="340" w:right="72" w:hanging="340"/>
              <w:rPr>
                <w:rFonts w:cs="Arial"/>
                <w:i/>
                <w:iCs/>
                <w:szCs w:val="20"/>
              </w:rPr>
            </w:pPr>
          </w:p>
          <w:p w14:paraId="167037E3" w14:textId="77777777" w:rsidR="00B613AF" w:rsidRPr="004E3D7A" w:rsidRDefault="00B613AF" w:rsidP="00E5566C">
            <w:pPr>
              <w:keepNext/>
              <w:tabs>
                <w:tab w:val="right" w:pos="1098"/>
                <w:tab w:val="left" w:pos="8100"/>
                <w:tab w:val="right" w:pos="10260"/>
              </w:tabs>
              <w:ind w:left="340" w:right="72" w:hanging="340"/>
              <w:rPr>
                <w:rFonts w:cs="Arial"/>
                <w:i/>
                <w:iCs/>
                <w:szCs w:val="20"/>
              </w:rPr>
            </w:pPr>
            <w:r w:rsidRPr="004E3D7A">
              <w:rPr>
                <w:rFonts w:cs="Arial"/>
                <w:i/>
                <w:iCs/>
                <w:szCs w:val="20"/>
              </w:rPr>
              <w:t>WCG IRB will review research materials to determine how the privacy and confidentiality of participants' personal health information is protected in accordance with applicable laws and regulations. The burden of HIPAA compliance rests with the covered entity.</w:t>
            </w:r>
          </w:p>
          <w:p w14:paraId="6A1CB9E8" w14:textId="77777777" w:rsidR="00B613AF" w:rsidRPr="004E3D7A" w:rsidRDefault="00B613AF" w:rsidP="00E5566C">
            <w:pPr>
              <w:keepNext/>
              <w:tabs>
                <w:tab w:val="right" w:pos="1098"/>
                <w:tab w:val="left" w:pos="8100"/>
                <w:tab w:val="right" w:pos="10260"/>
              </w:tabs>
              <w:ind w:left="340" w:right="72" w:hanging="340"/>
              <w:rPr>
                <w:rFonts w:cs="Arial"/>
                <w:i/>
                <w:iCs/>
                <w:szCs w:val="20"/>
              </w:rPr>
            </w:pPr>
          </w:p>
          <w:p w14:paraId="6B14ED31" w14:textId="77777777" w:rsidR="00B613AF" w:rsidRPr="004E3D7A" w:rsidRDefault="00B613AF" w:rsidP="00E5566C">
            <w:pPr>
              <w:keepNext/>
              <w:tabs>
                <w:tab w:val="right" w:pos="1098"/>
                <w:tab w:val="left" w:pos="8100"/>
                <w:tab w:val="right" w:pos="10260"/>
              </w:tabs>
              <w:ind w:left="340" w:right="72" w:hanging="340"/>
              <w:rPr>
                <w:rFonts w:cs="Arial"/>
                <w:i/>
                <w:iCs/>
                <w:szCs w:val="20"/>
              </w:rPr>
            </w:pPr>
            <w:r w:rsidRPr="004E3D7A">
              <w:rPr>
                <w:rFonts w:cs="Arial"/>
                <w:i/>
                <w:iCs/>
                <w:szCs w:val="20"/>
              </w:rPr>
              <w:t>Researchers who are covered entities and do not wish to request a waiver, may satisfy the HIPAA requirement for authorization by choosing one of the following alternative methods:</w:t>
            </w:r>
          </w:p>
          <w:p w14:paraId="1CDC70EE" w14:textId="77777777" w:rsidR="00B613AF" w:rsidRPr="004E3D7A" w:rsidRDefault="00B613AF" w:rsidP="00B613AF">
            <w:pPr>
              <w:pStyle w:val="ListParagraph"/>
              <w:keepNext/>
              <w:numPr>
                <w:ilvl w:val="0"/>
                <w:numId w:val="41"/>
              </w:numPr>
              <w:tabs>
                <w:tab w:val="left" w:pos="702"/>
                <w:tab w:val="right" w:pos="1098"/>
                <w:tab w:val="left" w:pos="8100"/>
                <w:tab w:val="right" w:pos="10260"/>
              </w:tabs>
              <w:ind w:right="72"/>
              <w:rPr>
                <w:i/>
                <w:iCs/>
                <w:sz w:val="20"/>
                <w:szCs w:val="20"/>
              </w:rPr>
            </w:pPr>
            <w:r w:rsidRPr="004E3D7A">
              <w:rPr>
                <w:i/>
                <w:iCs/>
                <w:sz w:val="20"/>
                <w:szCs w:val="20"/>
              </w:rPr>
              <w:t>Obtain a HIPAA compliant signed authorization from the research participant using a stand-alone document that the covered entity has created; or</w:t>
            </w:r>
          </w:p>
          <w:p w14:paraId="4FE52550" w14:textId="77777777" w:rsidR="00B613AF" w:rsidRPr="004E3D7A" w:rsidRDefault="00B613AF" w:rsidP="00B613AF">
            <w:pPr>
              <w:pStyle w:val="ListParagraph"/>
              <w:keepNext/>
              <w:numPr>
                <w:ilvl w:val="0"/>
                <w:numId w:val="41"/>
              </w:numPr>
              <w:tabs>
                <w:tab w:val="left" w:pos="702"/>
                <w:tab w:val="right" w:pos="1098"/>
                <w:tab w:val="left" w:pos="8100"/>
                <w:tab w:val="right" w:pos="10260"/>
              </w:tabs>
              <w:ind w:right="72"/>
              <w:rPr>
                <w:i/>
                <w:iCs/>
                <w:sz w:val="20"/>
                <w:szCs w:val="20"/>
              </w:rPr>
            </w:pPr>
            <w:r w:rsidRPr="004E3D7A">
              <w:rPr>
                <w:i/>
                <w:iCs/>
                <w:sz w:val="20"/>
                <w:szCs w:val="20"/>
              </w:rPr>
              <w:t>Incorporate the HIPAA language into the ICF and submit to WCG IRB for review in accordance with applicable laws; or</w:t>
            </w:r>
          </w:p>
          <w:p w14:paraId="24D55983" w14:textId="77777777" w:rsidR="00B613AF" w:rsidRPr="004E3D7A" w:rsidRDefault="00B613AF" w:rsidP="00B613AF">
            <w:pPr>
              <w:pStyle w:val="ListParagraph"/>
              <w:keepNext/>
              <w:numPr>
                <w:ilvl w:val="0"/>
                <w:numId w:val="41"/>
              </w:numPr>
              <w:tabs>
                <w:tab w:val="left" w:pos="702"/>
                <w:tab w:val="right" w:pos="1098"/>
                <w:tab w:val="left" w:pos="8100"/>
                <w:tab w:val="right" w:pos="10260"/>
              </w:tabs>
              <w:ind w:right="72"/>
              <w:rPr>
                <w:i/>
                <w:iCs/>
                <w:sz w:val="20"/>
                <w:szCs w:val="20"/>
              </w:rPr>
            </w:pPr>
            <w:r w:rsidRPr="004E3D7A">
              <w:rPr>
                <w:i/>
                <w:iCs/>
                <w:sz w:val="20"/>
                <w:szCs w:val="20"/>
              </w:rPr>
              <w:t>Attach an addendum that contains the HIPAA language to the ICF and submit to WCG IRB for review in accordance with applicable laws.</w:t>
            </w:r>
          </w:p>
          <w:p w14:paraId="27D7BC33" w14:textId="77777777" w:rsidR="00B613AF" w:rsidRPr="004E3D7A" w:rsidRDefault="00B613AF" w:rsidP="00E5566C">
            <w:pPr>
              <w:keepNext/>
              <w:tabs>
                <w:tab w:val="right" w:pos="1098"/>
                <w:tab w:val="left" w:pos="8100"/>
                <w:tab w:val="right" w:pos="10260"/>
              </w:tabs>
              <w:ind w:left="340" w:right="72" w:hanging="340"/>
              <w:rPr>
                <w:rFonts w:cs="Arial"/>
                <w:i/>
                <w:iCs/>
                <w:szCs w:val="20"/>
              </w:rPr>
            </w:pPr>
          </w:p>
          <w:p w14:paraId="1A5BC08E" w14:textId="77777777" w:rsidR="00B613AF" w:rsidRPr="004E3D7A" w:rsidRDefault="00B613AF" w:rsidP="00E5566C">
            <w:pPr>
              <w:keepNext/>
              <w:tabs>
                <w:tab w:val="right" w:pos="1098"/>
                <w:tab w:val="left" w:pos="8100"/>
                <w:tab w:val="right" w:pos="10260"/>
              </w:tabs>
              <w:ind w:left="340" w:right="72" w:hanging="340"/>
              <w:rPr>
                <w:rFonts w:cs="Arial"/>
                <w:i/>
                <w:iCs/>
                <w:szCs w:val="20"/>
              </w:rPr>
            </w:pPr>
            <w:r w:rsidRPr="004E3D7A">
              <w:rPr>
                <w:rFonts w:cs="Arial"/>
                <w:i/>
                <w:iCs/>
                <w:szCs w:val="20"/>
              </w:rPr>
              <w:t xml:space="preserve">WCG IRB will review authorization language upon the request of a covered entity. If the authorization language is embedded in the research consent document, then the IRB must review it. If the authorization language is separate from the research consent document, then the covered entity may determine </w:t>
            </w:r>
            <w:proofErr w:type="gramStart"/>
            <w:r w:rsidRPr="004E3D7A">
              <w:rPr>
                <w:rFonts w:cs="Arial"/>
                <w:i/>
                <w:iCs/>
                <w:szCs w:val="20"/>
              </w:rPr>
              <w:t>whether or not</w:t>
            </w:r>
            <w:proofErr w:type="gramEnd"/>
            <w:r w:rsidRPr="004E3D7A">
              <w:rPr>
                <w:rFonts w:cs="Arial"/>
                <w:i/>
                <w:iCs/>
                <w:szCs w:val="20"/>
              </w:rPr>
              <w:t xml:space="preserve"> to submit the language for IRB review. WCG IRB will review separate authorization documents upon request.</w:t>
            </w:r>
          </w:p>
          <w:p w14:paraId="4CF6BAC3" w14:textId="77777777" w:rsidR="00B613AF" w:rsidRPr="004E3D7A" w:rsidRDefault="00B613AF" w:rsidP="004E3D7A">
            <w:pPr>
              <w:rPr>
                <w:rFonts w:cs="Arial"/>
                <w:szCs w:val="20"/>
              </w:rPr>
            </w:pPr>
          </w:p>
        </w:tc>
      </w:tr>
      <w:tr w:rsidR="00B613AF" w:rsidRPr="004E3D7A" w14:paraId="2AE82C10" w14:textId="77777777" w:rsidTr="00E5566C">
        <w:trPr>
          <w:cantSplit/>
        </w:trPr>
        <w:tc>
          <w:tcPr>
            <w:tcW w:w="810" w:type="dxa"/>
            <w:tcBorders>
              <w:top w:val="single" w:sz="4" w:space="0" w:color="auto"/>
              <w:left w:val="nil"/>
              <w:bottom w:val="single" w:sz="4" w:space="0" w:color="auto"/>
              <w:right w:val="single" w:sz="4" w:space="0" w:color="auto"/>
            </w:tcBorders>
          </w:tcPr>
          <w:p w14:paraId="137E94E0" w14:textId="77777777" w:rsidR="00F64719" w:rsidRPr="00F0616E" w:rsidRDefault="00F64719" w:rsidP="00F0616E">
            <w:pPr>
              <w:pStyle w:val="ListParagraph"/>
              <w:numPr>
                <w:ilvl w:val="0"/>
                <w:numId w:val="40"/>
              </w:numPr>
              <w:tabs>
                <w:tab w:val="left" w:pos="613"/>
              </w:tabs>
              <w:rPr>
                <w:sz w:val="20"/>
                <w:szCs w:val="20"/>
              </w:rPr>
            </w:pPr>
          </w:p>
        </w:tc>
        <w:tc>
          <w:tcPr>
            <w:tcW w:w="9270" w:type="dxa"/>
            <w:tcBorders>
              <w:top w:val="single" w:sz="4" w:space="0" w:color="auto"/>
              <w:left w:val="single" w:sz="4" w:space="0" w:color="auto"/>
              <w:bottom w:val="single" w:sz="4" w:space="0" w:color="auto"/>
              <w:right w:val="single" w:sz="4" w:space="0" w:color="auto"/>
            </w:tcBorders>
          </w:tcPr>
          <w:p w14:paraId="7A222219" w14:textId="77777777" w:rsidR="00B613AF" w:rsidRPr="004E3D7A" w:rsidRDefault="00B613AF" w:rsidP="00E5566C">
            <w:pPr>
              <w:keepNext/>
              <w:tabs>
                <w:tab w:val="right" w:pos="1098"/>
                <w:tab w:val="left" w:pos="8100"/>
                <w:tab w:val="right" w:pos="10260"/>
              </w:tabs>
              <w:ind w:left="65" w:right="72"/>
              <w:rPr>
                <w:rFonts w:cs="Arial"/>
                <w:szCs w:val="20"/>
              </w:rPr>
            </w:pPr>
            <w:r w:rsidRPr="004E3D7A">
              <w:rPr>
                <w:rFonts w:cs="Arial"/>
                <w:szCs w:val="20"/>
              </w:rPr>
              <w:t xml:space="preserve">Describe or list the identifiers planned to be used or disclosed: </w:t>
            </w:r>
          </w:p>
          <w:p w14:paraId="0A83194A" w14:textId="77777777" w:rsidR="00B613AF" w:rsidRPr="004E3D7A" w:rsidRDefault="00B613AF" w:rsidP="00E5566C">
            <w:pPr>
              <w:keepNext/>
              <w:tabs>
                <w:tab w:val="right" w:pos="1098"/>
                <w:tab w:val="left" w:pos="8100"/>
                <w:tab w:val="right" w:pos="10260"/>
              </w:tabs>
              <w:ind w:left="65" w:right="72"/>
              <w:rPr>
                <w:rFonts w:cs="Arial"/>
                <w:szCs w:val="20"/>
              </w:rPr>
            </w:pPr>
            <w:r w:rsidRPr="004E3D7A">
              <w:rPr>
                <w:rFonts w:cs="Arial"/>
                <w:b/>
                <w:bCs/>
                <w:color w:val="0000FF"/>
                <w:szCs w:val="20"/>
              </w:rPr>
              <w:fldChar w:fldCharType="begin">
                <w:ffData>
                  <w:name w:val="Sponsor"/>
                  <w:enabled/>
                  <w:calcOnExit w:val="0"/>
                  <w:textInput/>
                </w:ffData>
              </w:fldChar>
            </w:r>
            <w:r w:rsidRPr="004E3D7A">
              <w:rPr>
                <w:rFonts w:cs="Arial"/>
                <w:color w:val="0000FF"/>
                <w:szCs w:val="20"/>
              </w:rPr>
              <w:instrText xml:space="preserve"> FORMTEXT </w:instrText>
            </w:r>
            <w:r w:rsidRPr="004E3D7A">
              <w:rPr>
                <w:rFonts w:cs="Arial"/>
                <w:b/>
                <w:bCs/>
                <w:color w:val="0000FF"/>
                <w:szCs w:val="20"/>
              </w:rPr>
            </w:r>
            <w:r w:rsidRPr="004E3D7A">
              <w:rPr>
                <w:rFonts w:cs="Arial"/>
                <w:b/>
                <w:bCs/>
                <w:color w:val="0000FF"/>
                <w:szCs w:val="20"/>
              </w:rPr>
              <w:fldChar w:fldCharType="separate"/>
            </w:r>
            <w:r w:rsidRPr="004E3D7A">
              <w:rPr>
                <w:rFonts w:cs="Arial"/>
                <w:noProof/>
                <w:color w:val="0000FF"/>
                <w:szCs w:val="20"/>
              </w:rPr>
              <w:t> </w:t>
            </w:r>
            <w:r w:rsidRPr="004E3D7A">
              <w:rPr>
                <w:rFonts w:cs="Arial"/>
                <w:noProof/>
                <w:color w:val="0000FF"/>
                <w:szCs w:val="20"/>
              </w:rPr>
              <w:t> </w:t>
            </w:r>
            <w:r w:rsidRPr="004E3D7A">
              <w:rPr>
                <w:rFonts w:cs="Arial"/>
                <w:noProof/>
                <w:color w:val="0000FF"/>
                <w:szCs w:val="20"/>
              </w:rPr>
              <w:t> </w:t>
            </w:r>
            <w:r w:rsidRPr="004E3D7A">
              <w:rPr>
                <w:rFonts w:cs="Arial"/>
                <w:noProof/>
                <w:color w:val="0000FF"/>
                <w:szCs w:val="20"/>
              </w:rPr>
              <w:t> </w:t>
            </w:r>
            <w:r w:rsidRPr="004E3D7A">
              <w:rPr>
                <w:rFonts w:cs="Arial"/>
                <w:noProof/>
                <w:color w:val="0000FF"/>
                <w:szCs w:val="20"/>
              </w:rPr>
              <w:t> </w:t>
            </w:r>
            <w:r w:rsidRPr="004E3D7A">
              <w:rPr>
                <w:rFonts w:cs="Arial"/>
                <w:b/>
                <w:bCs/>
                <w:color w:val="0000FF"/>
                <w:szCs w:val="20"/>
              </w:rPr>
              <w:fldChar w:fldCharType="end"/>
            </w:r>
            <w:r w:rsidRPr="004E3D7A">
              <w:rPr>
                <w:rFonts w:cs="Arial"/>
                <w:szCs w:val="20"/>
              </w:rPr>
              <w:t xml:space="preserve">   </w:t>
            </w:r>
          </w:p>
          <w:p w14:paraId="626DD744" w14:textId="77777777" w:rsidR="00B613AF" w:rsidRPr="004E3D7A" w:rsidRDefault="00B613AF" w:rsidP="004E3D7A">
            <w:pPr>
              <w:rPr>
                <w:rFonts w:cs="Arial"/>
                <w:szCs w:val="20"/>
              </w:rPr>
            </w:pPr>
          </w:p>
        </w:tc>
      </w:tr>
      <w:tr w:rsidR="00B613AF" w:rsidRPr="004E3D7A" w14:paraId="7C13878C" w14:textId="77777777" w:rsidTr="00E5566C">
        <w:trPr>
          <w:cantSplit/>
        </w:trPr>
        <w:tc>
          <w:tcPr>
            <w:tcW w:w="810" w:type="dxa"/>
            <w:tcBorders>
              <w:top w:val="single" w:sz="4" w:space="0" w:color="auto"/>
              <w:left w:val="nil"/>
              <w:bottom w:val="single" w:sz="4" w:space="0" w:color="auto"/>
              <w:right w:val="single" w:sz="4" w:space="0" w:color="auto"/>
            </w:tcBorders>
          </w:tcPr>
          <w:p w14:paraId="27EF2BEB" w14:textId="77777777" w:rsidR="00B613AF" w:rsidRPr="004E3D7A" w:rsidRDefault="00B613AF" w:rsidP="00F0616E">
            <w:pPr>
              <w:pStyle w:val="ListParagraph"/>
              <w:numPr>
                <w:ilvl w:val="0"/>
                <w:numId w:val="40"/>
              </w:numPr>
              <w:tabs>
                <w:tab w:val="left" w:pos="613"/>
              </w:tabs>
              <w:rPr>
                <w:sz w:val="20"/>
                <w:szCs w:val="20"/>
              </w:rPr>
            </w:pPr>
          </w:p>
        </w:tc>
        <w:tc>
          <w:tcPr>
            <w:tcW w:w="9270" w:type="dxa"/>
            <w:tcBorders>
              <w:top w:val="single" w:sz="4" w:space="0" w:color="auto"/>
              <w:left w:val="single" w:sz="4" w:space="0" w:color="auto"/>
              <w:bottom w:val="single" w:sz="4" w:space="0" w:color="auto"/>
              <w:right w:val="single" w:sz="4" w:space="0" w:color="auto"/>
            </w:tcBorders>
          </w:tcPr>
          <w:p w14:paraId="1D74A280" w14:textId="77777777" w:rsidR="00B613AF" w:rsidRPr="004E3D7A" w:rsidRDefault="00B613AF" w:rsidP="00E5566C">
            <w:pPr>
              <w:keepNext/>
              <w:tabs>
                <w:tab w:val="right" w:pos="1098"/>
                <w:tab w:val="left" w:pos="8100"/>
                <w:tab w:val="right" w:pos="10260"/>
              </w:tabs>
              <w:ind w:left="65" w:right="72"/>
              <w:rPr>
                <w:rFonts w:cs="Arial"/>
                <w:szCs w:val="20"/>
              </w:rPr>
            </w:pPr>
            <w:r w:rsidRPr="004E3D7A">
              <w:rPr>
                <w:rFonts w:cs="Arial"/>
                <w:szCs w:val="20"/>
              </w:rPr>
              <w:t xml:space="preserve">Explain why access to the protected health information is necessary: </w:t>
            </w:r>
          </w:p>
          <w:p w14:paraId="1E8AD0F5" w14:textId="77777777" w:rsidR="00B613AF" w:rsidRPr="004E3D7A" w:rsidRDefault="00B613AF" w:rsidP="00E5566C">
            <w:pPr>
              <w:keepNext/>
              <w:tabs>
                <w:tab w:val="right" w:pos="1098"/>
                <w:tab w:val="left" w:pos="8100"/>
                <w:tab w:val="right" w:pos="10260"/>
              </w:tabs>
              <w:ind w:left="65" w:right="72"/>
              <w:rPr>
                <w:rFonts w:cs="Arial"/>
                <w:szCs w:val="20"/>
              </w:rPr>
            </w:pPr>
            <w:r w:rsidRPr="004E3D7A">
              <w:rPr>
                <w:rFonts w:cs="Arial"/>
                <w:b/>
                <w:bCs/>
                <w:color w:val="0000FF"/>
                <w:szCs w:val="20"/>
              </w:rPr>
              <w:fldChar w:fldCharType="begin">
                <w:ffData>
                  <w:name w:val="Sponsor"/>
                  <w:enabled/>
                  <w:calcOnExit w:val="0"/>
                  <w:textInput/>
                </w:ffData>
              </w:fldChar>
            </w:r>
            <w:r w:rsidRPr="004E3D7A">
              <w:rPr>
                <w:rFonts w:cs="Arial"/>
                <w:color w:val="0000FF"/>
                <w:szCs w:val="20"/>
              </w:rPr>
              <w:instrText xml:space="preserve"> FORMTEXT </w:instrText>
            </w:r>
            <w:r w:rsidRPr="004E3D7A">
              <w:rPr>
                <w:rFonts w:cs="Arial"/>
                <w:b/>
                <w:bCs/>
                <w:color w:val="0000FF"/>
                <w:szCs w:val="20"/>
              </w:rPr>
            </w:r>
            <w:r w:rsidRPr="004E3D7A">
              <w:rPr>
                <w:rFonts w:cs="Arial"/>
                <w:b/>
                <w:bCs/>
                <w:color w:val="0000FF"/>
                <w:szCs w:val="20"/>
              </w:rPr>
              <w:fldChar w:fldCharType="separate"/>
            </w:r>
            <w:r w:rsidRPr="004E3D7A">
              <w:rPr>
                <w:rFonts w:cs="Arial"/>
                <w:noProof/>
                <w:color w:val="0000FF"/>
                <w:szCs w:val="20"/>
              </w:rPr>
              <w:t> </w:t>
            </w:r>
            <w:r w:rsidRPr="004E3D7A">
              <w:rPr>
                <w:rFonts w:cs="Arial"/>
                <w:noProof/>
                <w:color w:val="0000FF"/>
                <w:szCs w:val="20"/>
              </w:rPr>
              <w:t> </w:t>
            </w:r>
            <w:r w:rsidRPr="004E3D7A">
              <w:rPr>
                <w:rFonts w:cs="Arial"/>
                <w:noProof/>
                <w:color w:val="0000FF"/>
                <w:szCs w:val="20"/>
              </w:rPr>
              <w:t> </w:t>
            </w:r>
            <w:r w:rsidRPr="004E3D7A">
              <w:rPr>
                <w:rFonts w:cs="Arial"/>
                <w:noProof/>
                <w:color w:val="0000FF"/>
                <w:szCs w:val="20"/>
              </w:rPr>
              <w:t> </w:t>
            </w:r>
            <w:r w:rsidRPr="004E3D7A">
              <w:rPr>
                <w:rFonts w:cs="Arial"/>
                <w:noProof/>
                <w:color w:val="0000FF"/>
                <w:szCs w:val="20"/>
              </w:rPr>
              <w:t> </w:t>
            </w:r>
            <w:r w:rsidRPr="004E3D7A">
              <w:rPr>
                <w:rFonts w:cs="Arial"/>
                <w:b/>
                <w:bCs/>
                <w:color w:val="0000FF"/>
                <w:szCs w:val="20"/>
              </w:rPr>
              <w:fldChar w:fldCharType="end"/>
            </w:r>
          </w:p>
          <w:p w14:paraId="4E7F1348" w14:textId="77777777" w:rsidR="00B613AF" w:rsidRPr="004E3D7A" w:rsidRDefault="00B613AF" w:rsidP="004E3D7A">
            <w:pPr>
              <w:rPr>
                <w:rFonts w:cs="Arial"/>
                <w:szCs w:val="20"/>
              </w:rPr>
            </w:pPr>
          </w:p>
        </w:tc>
      </w:tr>
      <w:tr w:rsidR="00B613AF" w:rsidRPr="004E3D7A" w14:paraId="4B78E175" w14:textId="77777777" w:rsidTr="00E5566C">
        <w:trPr>
          <w:cantSplit/>
        </w:trPr>
        <w:tc>
          <w:tcPr>
            <w:tcW w:w="810" w:type="dxa"/>
            <w:tcBorders>
              <w:top w:val="single" w:sz="4" w:space="0" w:color="auto"/>
              <w:left w:val="nil"/>
              <w:bottom w:val="single" w:sz="4" w:space="0" w:color="auto"/>
              <w:right w:val="single" w:sz="4" w:space="0" w:color="auto"/>
            </w:tcBorders>
          </w:tcPr>
          <w:p w14:paraId="1443F043" w14:textId="77777777" w:rsidR="00B613AF" w:rsidRPr="004E3D7A" w:rsidRDefault="00B613AF" w:rsidP="00F0616E">
            <w:pPr>
              <w:pStyle w:val="ListParagraph"/>
              <w:numPr>
                <w:ilvl w:val="0"/>
                <w:numId w:val="40"/>
              </w:numPr>
              <w:tabs>
                <w:tab w:val="left" w:pos="613"/>
              </w:tabs>
              <w:rPr>
                <w:sz w:val="20"/>
                <w:szCs w:val="20"/>
              </w:rPr>
            </w:pPr>
          </w:p>
        </w:tc>
        <w:tc>
          <w:tcPr>
            <w:tcW w:w="9270" w:type="dxa"/>
            <w:tcBorders>
              <w:top w:val="single" w:sz="4" w:space="0" w:color="auto"/>
              <w:left w:val="single" w:sz="4" w:space="0" w:color="auto"/>
              <w:bottom w:val="single" w:sz="4" w:space="0" w:color="auto"/>
              <w:right w:val="single" w:sz="4" w:space="0" w:color="auto"/>
            </w:tcBorders>
          </w:tcPr>
          <w:p w14:paraId="0D64EB1F" w14:textId="77777777" w:rsidR="00B613AF" w:rsidRPr="004E3D7A" w:rsidRDefault="00B613AF" w:rsidP="00E5566C">
            <w:pPr>
              <w:keepNext/>
              <w:tabs>
                <w:tab w:val="right" w:pos="1098"/>
                <w:tab w:val="left" w:pos="8100"/>
                <w:tab w:val="right" w:pos="10260"/>
              </w:tabs>
              <w:ind w:left="65" w:right="72"/>
              <w:rPr>
                <w:rFonts w:cs="Arial"/>
                <w:szCs w:val="20"/>
              </w:rPr>
            </w:pPr>
            <w:r w:rsidRPr="004E3D7A">
              <w:rPr>
                <w:rFonts w:cs="Arial"/>
                <w:szCs w:val="20"/>
              </w:rPr>
              <w:t xml:space="preserve">Describe the plan to destroy the identifiers at the earliest opportunity consistent with conduct of the research, or justify their retention: </w:t>
            </w:r>
          </w:p>
          <w:p w14:paraId="739CC140" w14:textId="77777777" w:rsidR="00B613AF" w:rsidRPr="004E3D7A" w:rsidRDefault="00B613AF" w:rsidP="00E5566C">
            <w:pPr>
              <w:keepNext/>
              <w:tabs>
                <w:tab w:val="right" w:pos="1098"/>
                <w:tab w:val="left" w:pos="8100"/>
                <w:tab w:val="right" w:pos="10260"/>
              </w:tabs>
              <w:ind w:left="65" w:right="72"/>
              <w:rPr>
                <w:rFonts w:cs="Arial"/>
                <w:szCs w:val="20"/>
              </w:rPr>
            </w:pPr>
            <w:r w:rsidRPr="004E3D7A">
              <w:rPr>
                <w:rFonts w:cs="Arial"/>
                <w:b/>
                <w:bCs/>
                <w:color w:val="0000FF"/>
                <w:szCs w:val="20"/>
              </w:rPr>
              <w:fldChar w:fldCharType="begin">
                <w:ffData>
                  <w:name w:val="Sponsor"/>
                  <w:enabled/>
                  <w:calcOnExit w:val="0"/>
                  <w:textInput/>
                </w:ffData>
              </w:fldChar>
            </w:r>
            <w:r w:rsidRPr="004E3D7A">
              <w:rPr>
                <w:rFonts w:cs="Arial"/>
                <w:color w:val="0000FF"/>
                <w:szCs w:val="20"/>
              </w:rPr>
              <w:instrText xml:space="preserve"> FORMTEXT </w:instrText>
            </w:r>
            <w:r w:rsidRPr="004E3D7A">
              <w:rPr>
                <w:rFonts w:cs="Arial"/>
                <w:b/>
                <w:bCs/>
                <w:color w:val="0000FF"/>
                <w:szCs w:val="20"/>
              </w:rPr>
            </w:r>
            <w:r w:rsidRPr="004E3D7A">
              <w:rPr>
                <w:rFonts w:cs="Arial"/>
                <w:b/>
                <w:bCs/>
                <w:color w:val="0000FF"/>
                <w:szCs w:val="20"/>
              </w:rPr>
              <w:fldChar w:fldCharType="separate"/>
            </w:r>
            <w:r w:rsidRPr="004E3D7A">
              <w:rPr>
                <w:rFonts w:cs="Arial"/>
                <w:noProof/>
                <w:color w:val="0000FF"/>
                <w:szCs w:val="20"/>
              </w:rPr>
              <w:t> </w:t>
            </w:r>
            <w:r w:rsidRPr="004E3D7A">
              <w:rPr>
                <w:rFonts w:cs="Arial"/>
                <w:noProof/>
                <w:color w:val="0000FF"/>
                <w:szCs w:val="20"/>
              </w:rPr>
              <w:t> </w:t>
            </w:r>
            <w:r w:rsidRPr="004E3D7A">
              <w:rPr>
                <w:rFonts w:cs="Arial"/>
                <w:noProof/>
                <w:color w:val="0000FF"/>
                <w:szCs w:val="20"/>
              </w:rPr>
              <w:t> </w:t>
            </w:r>
            <w:r w:rsidRPr="004E3D7A">
              <w:rPr>
                <w:rFonts w:cs="Arial"/>
                <w:noProof/>
                <w:color w:val="0000FF"/>
                <w:szCs w:val="20"/>
              </w:rPr>
              <w:t> </w:t>
            </w:r>
            <w:r w:rsidRPr="004E3D7A">
              <w:rPr>
                <w:rFonts w:cs="Arial"/>
                <w:noProof/>
                <w:color w:val="0000FF"/>
                <w:szCs w:val="20"/>
              </w:rPr>
              <w:t> </w:t>
            </w:r>
            <w:r w:rsidRPr="004E3D7A">
              <w:rPr>
                <w:rFonts w:cs="Arial"/>
                <w:b/>
                <w:bCs/>
                <w:color w:val="0000FF"/>
                <w:szCs w:val="20"/>
              </w:rPr>
              <w:fldChar w:fldCharType="end"/>
            </w:r>
          </w:p>
          <w:p w14:paraId="5FAEAEE8" w14:textId="77777777" w:rsidR="00B613AF" w:rsidRPr="004E3D7A" w:rsidRDefault="00B613AF" w:rsidP="00E5566C">
            <w:pPr>
              <w:keepNext/>
              <w:tabs>
                <w:tab w:val="right" w:pos="1098"/>
                <w:tab w:val="left" w:pos="8100"/>
                <w:tab w:val="right" w:pos="10260"/>
              </w:tabs>
              <w:ind w:left="65" w:right="72"/>
              <w:rPr>
                <w:rFonts w:cs="Arial"/>
                <w:szCs w:val="20"/>
              </w:rPr>
            </w:pPr>
          </w:p>
        </w:tc>
      </w:tr>
      <w:tr w:rsidR="00B613AF" w:rsidRPr="004E3D7A" w14:paraId="497208F1" w14:textId="77777777" w:rsidTr="00E5566C">
        <w:trPr>
          <w:cantSplit/>
        </w:trPr>
        <w:tc>
          <w:tcPr>
            <w:tcW w:w="810" w:type="dxa"/>
            <w:tcBorders>
              <w:top w:val="single" w:sz="4" w:space="0" w:color="auto"/>
              <w:left w:val="nil"/>
              <w:bottom w:val="single" w:sz="4" w:space="0" w:color="auto"/>
              <w:right w:val="single" w:sz="4" w:space="0" w:color="auto"/>
            </w:tcBorders>
          </w:tcPr>
          <w:p w14:paraId="776E23E9" w14:textId="77777777" w:rsidR="00B613AF" w:rsidRPr="004E3D7A" w:rsidRDefault="00B613AF" w:rsidP="00F0616E">
            <w:pPr>
              <w:pStyle w:val="ListParagraph"/>
              <w:numPr>
                <w:ilvl w:val="0"/>
                <w:numId w:val="40"/>
              </w:numPr>
              <w:tabs>
                <w:tab w:val="left" w:pos="613"/>
              </w:tabs>
              <w:rPr>
                <w:sz w:val="20"/>
                <w:szCs w:val="20"/>
              </w:rPr>
            </w:pPr>
          </w:p>
        </w:tc>
        <w:tc>
          <w:tcPr>
            <w:tcW w:w="9270" w:type="dxa"/>
            <w:tcBorders>
              <w:top w:val="single" w:sz="4" w:space="0" w:color="auto"/>
              <w:left w:val="single" w:sz="4" w:space="0" w:color="auto"/>
              <w:bottom w:val="single" w:sz="4" w:space="0" w:color="auto"/>
              <w:right w:val="single" w:sz="4" w:space="0" w:color="auto"/>
            </w:tcBorders>
          </w:tcPr>
          <w:p w14:paraId="57649CC0" w14:textId="77777777" w:rsidR="00B613AF" w:rsidRPr="004E3D7A" w:rsidRDefault="00B613AF" w:rsidP="00E5566C">
            <w:pPr>
              <w:keepNext/>
              <w:tabs>
                <w:tab w:val="right" w:pos="1098"/>
                <w:tab w:val="left" w:pos="8100"/>
                <w:tab w:val="right" w:pos="10260"/>
              </w:tabs>
              <w:ind w:left="65" w:right="72"/>
              <w:rPr>
                <w:rFonts w:cs="Arial"/>
                <w:szCs w:val="20"/>
              </w:rPr>
            </w:pPr>
            <w:r w:rsidRPr="004E3D7A">
              <w:rPr>
                <w:rFonts w:cs="Arial"/>
                <w:szCs w:val="20"/>
              </w:rPr>
              <w:t>Explain why the research could not practicably be conducted without the waiver:</w:t>
            </w:r>
          </w:p>
          <w:p w14:paraId="49DE5C5F" w14:textId="77777777" w:rsidR="00B613AF" w:rsidRPr="004E3D7A" w:rsidRDefault="00B613AF" w:rsidP="00E5566C">
            <w:pPr>
              <w:keepNext/>
              <w:tabs>
                <w:tab w:val="right" w:pos="1098"/>
                <w:tab w:val="left" w:pos="8100"/>
                <w:tab w:val="right" w:pos="10260"/>
              </w:tabs>
              <w:ind w:left="65" w:right="72"/>
              <w:rPr>
                <w:rFonts w:cs="Arial"/>
                <w:szCs w:val="20"/>
              </w:rPr>
            </w:pPr>
            <w:r w:rsidRPr="004E3D7A">
              <w:rPr>
                <w:rFonts w:cs="Arial"/>
                <w:b/>
                <w:bCs/>
                <w:color w:val="0000FF"/>
                <w:szCs w:val="20"/>
              </w:rPr>
              <w:fldChar w:fldCharType="begin">
                <w:ffData>
                  <w:name w:val="Sponsor"/>
                  <w:enabled/>
                  <w:calcOnExit w:val="0"/>
                  <w:textInput/>
                </w:ffData>
              </w:fldChar>
            </w:r>
            <w:r w:rsidRPr="004E3D7A">
              <w:rPr>
                <w:rFonts w:cs="Arial"/>
                <w:color w:val="0000FF"/>
                <w:szCs w:val="20"/>
              </w:rPr>
              <w:instrText xml:space="preserve"> FORMTEXT </w:instrText>
            </w:r>
            <w:r w:rsidRPr="004E3D7A">
              <w:rPr>
                <w:rFonts w:cs="Arial"/>
                <w:b/>
                <w:bCs/>
                <w:color w:val="0000FF"/>
                <w:szCs w:val="20"/>
              </w:rPr>
            </w:r>
            <w:r w:rsidRPr="004E3D7A">
              <w:rPr>
                <w:rFonts w:cs="Arial"/>
                <w:b/>
                <w:bCs/>
                <w:color w:val="0000FF"/>
                <w:szCs w:val="20"/>
              </w:rPr>
              <w:fldChar w:fldCharType="separate"/>
            </w:r>
            <w:r w:rsidRPr="004E3D7A">
              <w:rPr>
                <w:rFonts w:cs="Arial"/>
                <w:noProof/>
                <w:color w:val="0000FF"/>
                <w:szCs w:val="20"/>
              </w:rPr>
              <w:t> </w:t>
            </w:r>
            <w:r w:rsidRPr="004E3D7A">
              <w:rPr>
                <w:rFonts w:cs="Arial"/>
                <w:noProof/>
                <w:color w:val="0000FF"/>
                <w:szCs w:val="20"/>
              </w:rPr>
              <w:t> </w:t>
            </w:r>
            <w:r w:rsidRPr="004E3D7A">
              <w:rPr>
                <w:rFonts w:cs="Arial"/>
                <w:noProof/>
                <w:color w:val="0000FF"/>
                <w:szCs w:val="20"/>
              </w:rPr>
              <w:t> </w:t>
            </w:r>
            <w:r w:rsidRPr="004E3D7A">
              <w:rPr>
                <w:rFonts w:cs="Arial"/>
                <w:noProof/>
                <w:color w:val="0000FF"/>
                <w:szCs w:val="20"/>
              </w:rPr>
              <w:t> </w:t>
            </w:r>
            <w:r w:rsidRPr="004E3D7A">
              <w:rPr>
                <w:rFonts w:cs="Arial"/>
                <w:noProof/>
                <w:color w:val="0000FF"/>
                <w:szCs w:val="20"/>
              </w:rPr>
              <w:t> </w:t>
            </w:r>
            <w:r w:rsidRPr="004E3D7A">
              <w:rPr>
                <w:rFonts w:cs="Arial"/>
                <w:b/>
                <w:bCs/>
                <w:color w:val="0000FF"/>
                <w:szCs w:val="20"/>
              </w:rPr>
              <w:fldChar w:fldCharType="end"/>
            </w:r>
          </w:p>
          <w:p w14:paraId="728A948E" w14:textId="77777777" w:rsidR="00B613AF" w:rsidRPr="004E3D7A" w:rsidRDefault="00B613AF" w:rsidP="00E5566C">
            <w:pPr>
              <w:keepNext/>
              <w:tabs>
                <w:tab w:val="right" w:pos="1098"/>
                <w:tab w:val="left" w:pos="8100"/>
                <w:tab w:val="right" w:pos="10260"/>
              </w:tabs>
              <w:ind w:left="65" w:right="72"/>
              <w:rPr>
                <w:rFonts w:cs="Arial"/>
                <w:szCs w:val="20"/>
              </w:rPr>
            </w:pPr>
          </w:p>
        </w:tc>
      </w:tr>
      <w:tr w:rsidR="00B613AF" w:rsidRPr="004E3D7A" w14:paraId="31582016" w14:textId="77777777" w:rsidTr="00E5566C">
        <w:trPr>
          <w:cantSplit/>
        </w:trPr>
        <w:tc>
          <w:tcPr>
            <w:tcW w:w="810" w:type="dxa"/>
            <w:tcBorders>
              <w:top w:val="single" w:sz="4" w:space="0" w:color="auto"/>
              <w:left w:val="nil"/>
              <w:bottom w:val="single" w:sz="4" w:space="0" w:color="auto"/>
              <w:right w:val="single" w:sz="4" w:space="0" w:color="auto"/>
            </w:tcBorders>
          </w:tcPr>
          <w:p w14:paraId="36CDDB0B" w14:textId="77777777" w:rsidR="00B613AF" w:rsidRPr="004E3D7A" w:rsidRDefault="00B613AF" w:rsidP="00F0616E">
            <w:pPr>
              <w:pStyle w:val="ListParagraph"/>
              <w:numPr>
                <w:ilvl w:val="0"/>
                <w:numId w:val="40"/>
              </w:numPr>
              <w:tabs>
                <w:tab w:val="left" w:pos="613"/>
              </w:tabs>
              <w:rPr>
                <w:sz w:val="20"/>
                <w:szCs w:val="20"/>
              </w:rPr>
            </w:pPr>
          </w:p>
        </w:tc>
        <w:tc>
          <w:tcPr>
            <w:tcW w:w="9270" w:type="dxa"/>
            <w:tcBorders>
              <w:top w:val="single" w:sz="4" w:space="0" w:color="auto"/>
              <w:left w:val="single" w:sz="4" w:space="0" w:color="auto"/>
              <w:bottom w:val="single" w:sz="4" w:space="0" w:color="auto"/>
              <w:right w:val="single" w:sz="4" w:space="0" w:color="auto"/>
            </w:tcBorders>
          </w:tcPr>
          <w:p w14:paraId="12591881" w14:textId="77777777" w:rsidR="00B613AF" w:rsidRPr="004E3D7A" w:rsidRDefault="00B613AF" w:rsidP="00E5566C">
            <w:pPr>
              <w:keepNext/>
              <w:tabs>
                <w:tab w:val="right" w:pos="1098"/>
                <w:tab w:val="left" w:pos="8100"/>
                <w:tab w:val="right" w:pos="10260"/>
              </w:tabs>
              <w:ind w:left="65" w:right="72"/>
              <w:rPr>
                <w:rFonts w:cs="Arial"/>
                <w:szCs w:val="20"/>
              </w:rPr>
            </w:pPr>
            <w:r w:rsidRPr="004E3D7A">
              <w:rPr>
                <w:rFonts w:cs="Arial"/>
                <w:szCs w:val="20"/>
              </w:rPr>
              <w:t xml:space="preserve">Explain why the research could not practicably be conducted without access to and use of the protected health information: </w:t>
            </w:r>
          </w:p>
          <w:p w14:paraId="7F0DC8BA" w14:textId="77777777" w:rsidR="00B613AF" w:rsidRPr="004E3D7A" w:rsidRDefault="00B613AF" w:rsidP="00E5566C">
            <w:pPr>
              <w:keepNext/>
              <w:tabs>
                <w:tab w:val="right" w:pos="1098"/>
                <w:tab w:val="left" w:pos="8100"/>
                <w:tab w:val="right" w:pos="10260"/>
              </w:tabs>
              <w:ind w:left="65" w:right="72"/>
              <w:rPr>
                <w:rFonts w:cs="Arial"/>
                <w:szCs w:val="20"/>
              </w:rPr>
            </w:pPr>
            <w:r w:rsidRPr="004E3D7A">
              <w:rPr>
                <w:rFonts w:cs="Arial"/>
                <w:b/>
                <w:bCs/>
                <w:color w:val="0000FF"/>
                <w:szCs w:val="20"/>
              </w:rPr>
              <w:fldChar w:fldCharType="begin">
                <w:ffData>
                  <w:name w:val="Sponsor"/>
                  <w:enabled/>
                  <w:calcOnExit w:val="0"/>
                  <w:textInput/>
                </w:ffData>
              </w:fldChar>
            </w:r>
            <w:r w:rsidRPr="004E3D7A">
              <w:rPr>
                <w:rFonts w:cs="Arial"/>
                <w:color w:val="0000FF"/>
                <w:szCs w:val="20"/>
              </w:rPr>
              <w:instrText xml:space="preserve"> FORMTEXT </w:instrText>
            </w:r>
            <w:r w:rsidRPr="004E3D7A">
              <w:rPr>
                <w:rFonts w:cs="Arial"/>
                <w:b/>
                <w:bCs/>
                <w:color w:val="0000FF"/>
                <w:szCs w:val="20"/>
              </w:rPr>
            </w:r>
            <w:r w:rsidRPr="004E3D7A">
              <w:rPr>
                <w:rFonts w:cs="Arial"/>
                <w:b/>
                <w:bCs/>
                <w:color w:val="0000FF"/>
                <w:szCs w:val="20"/>
              </w:rPr>
              <w:fldChar w:fldCharType="separate"/>
            </w:r>
            <w:r w:rsidRPr="004E3D7A">
              <w:rPr>
                <w:rFonts w:cs="Arial"/>
                <w:noProof/>
                <w:color w:val="0000FF"/>
                <w:szCs w:val="20"/>
              </w:rPr>
              <w:t> </w:t>
            </w:r>
            <w:r w:rsidRPr="004E3D7A">
              <w:rPr>
                <w:rFonts w:cs="Arial"/>
                <w:noProof/>
                <w:color w:val="0000FF"/>
                <w:szCs w:val="20"/>
              </w:rPr>
              <w:t> </w:t>
            </w:r>
            <w:r w:rsidRPr="004E3D7A">
              <w:rPr>
                <w:rFonts w:cs="Arial"/>
                <w:noProof/>
                <w:color w:val="0000FF"/>
                <w:szCs w:val="20"/>
              </w:rPr>
              <w:t> </w:t>
            </w:r>
            <w:r w:rsidRPr="004E3D7A">
              <w:rPr>
                <w:rFonts w:cs="Arial"/>
                <w:noProof/>
                <w:color w:val="0000FF"/>
                <w:szCs w:val="20"/>
              </w:rPr>
              <w:t> </w:t>
            </w:r>
            <w:r w:rsidRPr="004E3D7A">
              <w:rPr>
                <w:rFonts w:cs="Arial"/>
                <w:noProof/>
                <w:color w:val="0000FF"/>
                <w:szCs w:val="20"/>
              </w:rPr>
              <w:t> </w:t>
            </w:r>
            <w:r w:rsidRPr="004E3D7A">
              <w:rPr>
                <w:rFonts w:cs="Arial"/>
                <w:b/>
                <w:bCs/>
                <w:color w:val="0000FF"/>
                <w:szCs w:val="20"/>
              </w:rPr>
              <w:fldChar w:fldCharType="end"/>
            </w:r>
          </w:p>
          <w:p w14:paraId="4EDA8CCB" w14:textId="77777777" w:rsidR="00B613AF" w:rsidRPr="004E3D7A" w:rsidRDefault="00B613AF" w:rsidP="00E5566C">
            <w:pPr>
              <w:keepNext/>
              <w:tabs>
                <w:tab w:val="right" w:pos="1098"/>
                <w:tab w:val="left" w:pos="8100"/>
                <w:tab w:val="right" w:pos="10260"/>
              </w:tabs>
              <w:ind w:left="65" w:right="72"/>
              <w:rPr>
                <w:rFonts w:cs="Arial"/>
                <w:szCs w:val="20"/>
              </w:rPr>
            </w:pPr>
          </w:p>
        </w:tc>
      </w:tr>
      <w:tr w:rsidR="00B613AF" w:rsidRPr="00E5566C" w14:paraId="76072CCD" w14:textId="77777777" w:rsidTr="00E5566C">
        <w:trPr>
          <w:cantSplit/>
        </w:trPr>
        <w:tc>
          <w:tcPr>
            <w:tcW w:w="810" w:type="dxa"/>
            <w:tcBorders>
              <w:top w:val="single" w:sz="4" w:space="0" w:color="auto"/>
              <w:left w:val="nil"/>
              <w:bottom w:val="single" w:sz="4" w:space="0" w:color="auto"/>
              <w:right w:val="single" w:sz="4" w:space="0" w:color="auto"/>
            </w:tcBorders>
          </w:tcPr>
          <w:p w14:paraId="1CD3CBC1" w14:textId="77777777" w:rsidR="00B613AF" w:rsidRPr="00E5566C" w:rsidRDefault="00B613AF" w:rsidP="00F0616E">
            <w:pPr>
              <w:pStyle w:val="ListParagraph"/>
              <w:numPr>
                <w:ilvl w:val="0"/>
                <w:numId w:val="40"/>
              </w:numPr>
              <w:tabs>
                <w:tab w:val="left" w:pos="613"/>
              </w:tabs>
              <w:rPr>
                <w:sz w:val="20"/>
                <w:szCs w:val="20"/>
              </w:rPr>
            </w:pPr>
          </w:p>
        </w:tc>
        <w:tc>
          <w:tcPr>
            <w:tcW w:w="9270" w:type="dxa"/>
            <w:tcBorders>
              <w:top w:val="single" w:sz="4" w:space="0" w:color="auto"/>
              <w:left w:val="single" w:sz="4" w:space="0" w:color="auto"/>
              <w:bottom w:val="single" w:sz="4" w:space="0" w:color="auto"/>
              <w:right w:val="single" w:sz="4" w:space="0" w:color="auto"/>
            </w:tcBorders>
          </w:tcPr>
          <w:p w14:paraId="043C63D7" w14:textId="77777777" w:rsidR="00B613AF" w:rsidRPr="00E5566C" w:rsidRDefault="00B613AF" w:rsidP="00E5566C">
            <w:pPr>
              <w:keepNext/>
              <w:tabs>
                <w:tab w:val="right" w:pos="1098"/>
                <w:tab w:val="left" w:pos="8100"/>
                <w:tab w:val="right" w:pos="10260"/>
              </w:tabs>
              <w:ind w:left="65" w:right="72"/>
              <w:rPr>
                <w:rFonts w:cs="Arial"/>
                <w:szCs w:val="20"/>
              </w:rPr>
            </w:pPr>
            <w:r>
              <w:rPr>
                <w:rFonts w:cs="Arial"/>
                <w:szCs w:val="20"/>
              </w:rPr>
              <w:t>B</w:t>
            </w:r>
            <w:r w:rsidRPr="00E5566C">
              <w:rPr>
                <w:rFonts w:cs="Arial"/>
                <w:szCs w:val="20"/>
              </w:rPr>
              <w:t>y submitting this form, I confirm that:</w:t>
            </w:r>
          </w:p>
          <w:p w14:paraId="1BCECF7A" w14:textId="77777777" w:rsidR="00B613AF" w:rsidRPr="00C20FE5" w:rsidRDefault="00B613AF" w:rsidP="00B613AF">
            <w:pPr>
              <w:numPr>
                <w:ilvl w:val="0"/>
                <w:numId w:val="30"/>
              </w:numPr>
              <w:rPr>
                <w:rStyle w:val="Hyperlink"/>
                <w:rFonts w:cs="Arial"/>
                <w:color w:val="auto"/>
                <w:szCs w:val="20"/>
                <w:u w:val="none"/>
              </w:rPr>
            </w:pPr>
            <w:r w:rsidRPr="00E5566C">
              <w:rPr>
                <w:rFonts w:cs="Arial"/>
                <w:szCs w:val="20"/>
              </w:rPr>
              <w:t>T</w:t>
            </w:r>
            <w:r w:rsidRPr="00C20FE5">
              <w:rPr>
                <w:rStyle w:val="Hyperlink"/>
                <w:rFonts w:cs="Arial"/>
                <w:color w:val="auto"/>
                <w:szCs w:val="20"/>
                <w:u w:val="none"/>
              </w:rPr>
              <w:t>he research team will comply with HIPAA to secure the protected health information.</w:t>
            </w:r>
          </w:p>
          <w:p w14:paraId="67FA40C7" w14:textId="77777777" w:rsidR="00B613AF" w:rsidRPr="00C20FE5" w:rsidRDefault="00B613AF" w:rsidP="00B613AF">
            <w:pPr>
              <w:numPr>
                <w:ilvl w:val="0"/>
                <w:numId w:val="30"/>
              </w:numPr>
              <w:rPr>
                <w:rStyle w:val="Hyperlink"/>
                <w:rFonts w:cs="Arial"/>
                <w:color w:val="auto"/>
                <w:szCs w:val="20"/>
                <w:u w:val="none"/>
              </w:rPr>
            </w:pPr>
            <w:r w:rsidRPr="00C20FE5">
              <w:rPr>
                <w:rStyle w:val="Hyperlink"/>
                <w:rFonts w:cs="Arial"/>
                <w:color w:val="auto"/>
                <w:szCs w:val="20"/>
                <w:u w:val="none"/>
              </w:rPr>
              <w:t>The research team will use, reuse, or disclose protected health information only as allowed by HIPAA.</w:t>
            </w:r>
          </w:p>
          <w:p w14:paraId="0693FABF" w14:textId="77777777" w:rsidR="00B613AF" w:rsidRPr="00E5566C" w:rsidRDefault="00B613AF" w:rsidP="00E5566C">
            <w:pPr>
              <w:keepNext/>
              <w:tabs>
                <w:tab w:val="right" w:pos="1098"/>
                <w:tab w:val="left" w:pos="8100"/>
                <w:tab w:val="right" w:pos="10260"/>
              </w:tabs>
              <w:ind w:left="65" w:right="72"/>
              <w:rPr>
                <w:rFonts w:cs="Arial"/>
                <w:szCs w:val="20"/>
              </w:rPr>
            </w:pPr>
          </w:p>
        </w:tc>
      </w:tr>
    </w:tbl>
    <w:p w14:paraId="5448450C" w14:textId="424179A4" w:rsidR="00B613AF" w:rsidRDefault="00B613AF" w:rsidP="00B613AF">
      <w:pPr>
        <w:pStyle w:val="Heading1"/>
      </w:pPr>
      <w:r>
        <w:t>Special Instructions:</w:t>
      </w:r>
    </w:p>
    <w:tbl>
      <w:tblPr>
        <w:tblW w:w="961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2"/>
      </w:tblGrid>
      <w:tr w:rsidR="00B613AF" w:rsidRPr="00C55836" w14:paraId="7016A3CE" w14:textId="77777777" w:rsidTr="00B613AF">
        <w:trPr>
          <w:cantSplit/>
        </w:trPr>
        <w:tc>
          <w:tcPr>
            <w:tcW w:w="9612" w:type="dxa"/>
            <w:tcBorders>
              <w:top w:val="single" w:sz="4" w:space="0" w:color="auto"/>
              <w:left w:val="single" w:sz="4" w:space="0" w:color="auto"/>
              <w:bottom w:val="single" w:sz="4" w:space="0" w:color="auto"/>
              <w:right w:val="single" w:sz="4" w:space="0" w:color="auto"/>
            </w:tcBorders>
          </w:tcPr>
          <w:p w14:paraId="42603FF1" w14:textId="77777777" w:rsidR="00B613AF" w:rsidRPr="00C55836" w:rsidRDefault="00B613AF" w:rsidP="00E5566C">
            <w:pPr>
              <w:rPr>
                <w:rFonts w:cs="Arial"/>
                <w:szCs w:val="20"/>
              </w:rPr>
            </w:pPr>
            <w:r w:rsidRPr="00C55836">
              <w:rPr>
                <w:rFonts w:cs="Arial"/>
                <w:szCs w:val="20"/>
              </w:rPr>
              <w:t>Provide</w:t>
            </w:r>
            <w:r w:rsidRPr="00C55836">
              <w:rPr>
                <w:rFonts w:cs="Arial"/>
                <w:spacing w:val="-6"/>
                <w:szCs w:val="20"/>
              </w:rPr>
              <w:t xml:space="preserve"> </w:t>
            </w:r>
            <w:r w:rsidRPr="00C55836">
              <w:rPr>
                <w:rFonts w:cs="Arial"/>
                <w:szCs w:val="20"/>
              </w:rPr>
              <w:t>any</w:t>
            </w:r>
            <w:r w:rsidRPr="00C55836">
              <w:rPr>
                <w:rFonts w:cs="Arial"/>
                <w:spacing w:val="-4"/>
                <w:szCs w:val="20"/>
              </w:rPr>
              <w:t xml:space="preserve"> </w:t>
            </w:r>
            <w:r w:rsidRPr="00C55836">
              <w:rPr>
                <w:rFonts w:cs="Arial"/>
                <w:szCs w:val="20"/>
              </w:rPr>
              <w:t>special</w:t>
            </w:r>
            <w:r w:rsidRPr="00C55836">
              <w:rPr>
                <w:rFonts w:cs="Arial"/>
                <w:spacing w:val="-3"/>
                <w:szCs w:val="20"/>
              </w:rPr>
              <w:t xml:space="preserve"> </w:t>
            </w:r>
            <w:r w:rsidRPr="00C55836">
              <w:rPr>
                <w:rFonts w:cs="Arial"/>
                <w:szCs w:val="20"/>
              </w:rPr>
              <w:t>instructions</w:t>
            </w:r>
            <w:r w:rsidRPr="00C55836">
              <w:rPr>
                <w:rFonts w:cs="Arial"/>
                <w:spacing w:val="-5"/>
                <w:szCs w:val="20"/>
              </w:rPr>
              <w:t xml:space="preserve"> </w:t>
            </w:r>
            <w:r w:rsidRPr="00C55836">
              <w:rPr>
                <w:rFonts w:cs="Arial"/>
                <w:szCs w:val="20"/>
              </w:rPr>
              <w:t>or</w:t>
            </w:r>
            <w:r w:rsidRPr="00C55836">
              <w:rPr>
                <w:rFonts w:cs="Arial"/>
                <w:spacing w:val="-4"/>
                <w:szCs w:val="20"/>
              </w:rPr>
              <w:t xml:space="preserve"> </w:t>
            </w:r>
            <w:r w:rsidRPr="00C55836">
              <w:rPr>
                <w:rFonts w:cs="Arial"/>
                <w:szCs w:val="20"/>
              </w:rPr>
              <w:t>additional</w:t>
            </w:r>
            <w:r w:rsidRPr="00C55836">
              <w:rPr>
                <w:rFonts w:cs="Arial"/>
                <w:spacing w:val="-4"/>
                <w:szCs w:val="20"/>
              </w:rPr>
              <w:t xml:space="preserve"> </w:t>
            </w:r>
            <w:r w:rsidRPr="00C55836">
              <w:rPr>
                <w:rFonts w:cs="Arial"/>
                <w:szCs w:val="20"/>
              </w:rPr>
              <w:t>relevant</w:t>
            </w:r>
            <w:r w:rsidRPr="00C55836">
              <w:rPr>
                <w:rFonts w:cs="Arial"/>
                <w:spacing w:val="-4"/>
                <w:szCs w:val="20"/>
              </w:rPr>
              <w:t xml:space="preserve"> </w:t>
            </w:r>
            <w:r w:rsidRPr="00C55836">
              <w:rPr>
                <w:rFonts w:cs="Arial"/>
                <w:szCs w:val="20"/>
              </w:rPr>
              <w:t>information</w:t>
            </w:r>
            <w:r w:rsidRPr="00C55836">
              <w:rPr>
                <w:rFonts w:cs="Arial"/>
                <w:spacing w:val="-4"/>
                <w:szCs w:val="20"/>
              </w:rPr>
              <w:t xml:space="preserve"> </w:t>
            </w:r>
            <w:r w:rsidRPr="00C55836">
              <w:rPr>
                <w:rFonts w:cs="Arial"/>
                <w:szCs w:val="20"/>
              </w:rPr>
              <w:t>for</w:t>
            </w:r>
            <w:r w:rsidRPr="00C55836">
              <w:rPr>
                <w:rFonts w:cs="Arial"/>
                <w:spacing w:val="-3"/>
                <w:szCs w:val="20"/>
              </w:rPr>
              <w:t xml:space="preserve"> </w:t>
            </w:r>
            <w:r w:rsidRPr="00C55836">
              <w:rPr>
                <w:rFonts w:cs="Arial"/>
                <w:szCs w:val="20"/>
              </w:rPr>
              <w:t>this</w:t>
            </w:r>
            <w:r w:rsidRPr="00C55836">
              <w:rPr>
                <w:rFonts w:cs="Arial"/>
                <w:spacing w:val="-3"/>
                <w:szCs w:val="20"/>
              </w:rPr>
              <w:t xml:space="preserve"> </w:t>
            </w:r>
            <w:r w:rsidRPr="00C55836">
              <w:rPr>
                <w:rFonts w:cs="Arial"/>
                <w:spacing w:val="-2"/>
                <w:szCs w:val="20"/>
              </w:rPr>
              <w:t>submission:</w:t>
            </w:r>
          </w:p>
          <w:p w14:paraId="0181EABA" w14:textId="77777777" w:rsidR="00B613AF" w:rsidRPr="00C55836" w:rsidRDefault="00B613AF" w:rsidP="00E5566C">
            <w:pPr>
              <w:rPr>
                <w:rFonts w:cs="Arial"/>
                <w:szCs w:val="20"/>
              </w:rPr>
            </w:pPr>
            <w:r w:rsidRPr="00C55836">
              <w:rPr>
                <w:rFonts w:cs="Arial"/>
                <w:b/>
                <w:bCs/>
                <w:color w:val="0000FF"/>
                <w:szCs w:val="20"/>
              </w:rPr>
              <w:fldChar w:fldCharType="begin">
                <w:ffData>
                  <w:name w:val="Text1"/>
                  <w:enabled/>
                  <w:calcOnExit w:val="0"/>
                  <w:textInput/>
                </w:ffData>
              </w:fldChar>
            </w:r>
            <w:r w:rsidRPr="00C55836">
              <w:rPr>
                <w:rFonts w:cs="Arial"/>
                <w:b/>
                <w:bCs/>
                <w:color w:val="0000FF"/>
                <w:szCs w:val="20"/>
              </w:rPr>
              <w:instrText xml:space="preserve"> FORMTEXT </w:instrText>
            </w:r>
            <w:r w:rsidRPr="00C55836">
              <w:rPr>
                <w:rFonts w:cs="Arial"/>
                <w:b/>
                <w:bCs/>
                <w:color w:val="0000FF"/>
                <w:szCs w:val="20"/>
              </w:rPr>
            </w:r>
            <w:r w:rsidRPr="00C55836">
              <w:rPr>
                <w:rFonts w:cs="Arial"/>
                <w:b/>
                <w:bCs/>
                <w:color w:val="0000FF"/>
                <w:szCs w:val="20"/>
              </w:rPr>
              <w:fldChar w:fldCharType="separate"/>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noProof/>
                <w:color w:val="0000FF"/>
                <w:szCs w:val="20"/>
              </w:rPr>
              <w:t> </w:t>
            </w:r>
            <w:r w:rsidRPr="00C55836">
              <w:rPr>
                <w:rFonts w:cs="Arial"/>
                <w:b/>
                <w:bCs/>
                <w:color w:val="0000FF"/>
                <w:szCs w:val="20"/>
              </w:rPr>
              <w:fldChar w:fldCharType="end"/>
            </w:r>
          </w:p>
        </w:tc>
      </w:tr>
    </w:tbl>
    <w:p w14:paraId="41E10181" w14:textId="5816CD44" w:rsidR="00DF20F8" w:rsidRPr="00C55836" w:rsidRDefault="005A7112" w:rsidP="000B4A68">
      <w:pPr>
        <w:pStyle w:val="Heading1"/>
      </w:pPr>
      <w:r>
        <w:t>Acknowledgement</w:t>
      </w:r>
      <w:r w:rsidR="00361608">
        <w:t>s</w:t>
      </w:r>
      <w:r>
        <w:t>:</w:t>
      </w:r>
    </w:p>
    <w:p w14:paraId="419BBE29" w14:textId="1931DFAB" w:rsidR="00682C59" w:rsidRPr="00443A62" w:rsidRDefault="00682C59" w:rsidP="00443A62">
      <w:pPr>
        <w:shd w:val="clear" w:color="auto" w:fill="FFFFFF"/>
        <w:rPr>
          <w:rFonts w:cs="Arial"/>
          <w:color w:val="213341"/>
          <w:szCs w:val="20"/>
        </w:rPr>
      </w:pPr>
      <w:r w:rsidRPr="00443A62">
        <w:rPr>
          <w:rFonts w:cs="Arial"/>
          <w:color w:val="213341"/>
          <w:szCs w:val="20"/>
        </w:rPr>
        <w:t xml:space="preserve">By </w:t>
      </w:r>
      <w:r w:rsidR="00221E7B">
        <w:rPr>
          <w:rFonts w:cs="Arial"/>
          <w:color w:val="213341"/>
          <w:szCs w:val="20"/>
        </w:rPr>
        <w:t>submitting this form</w:t>
      </w:r>
      <w:r w:rsidRPr="00443A62">
        <w:rPr>
          <w:rFonts w:cs="Arial"/>
          <w:color w:val="213341"/>
          <w:szCs w:val="20"/>
        </w:rPr>
        <w:t>, I confirm and understand the following acknowledgements.</w:t>
      </w:r>
    </w:p>
    <w:p w14:paraId="032C13A7" w14:textId="77777777" w:rsidR="00682C59" w:rsidRPr="00443A62" w:rsidRDefault="00682C59" w:rsidP="00443A62">
      <w:pPr>
        <w:numPr>
          <w:ilvl w:val="0"/>
          <w:numId w:val="36"/>
        </w:numPr>
        <w:shd w:val="clear" w:color="auto" w:fill="FFFFFF"/>
        <w:rPr>
          <w:rFonts w:cs="Arial"/>
          <w:color w:val="213341"/>
          <w:szCs w:val="20"/>
        </w:rPr>
      </w:pPr>
      <w:r w:rsidRPr="00443A62">
        <w:rPr>
          <w:rFonts w:cs="Arial"/>
          <w:color w:val="213341"/>
          <w:szCs w:val="20"/>
        </w:rPr>
        <w:t>The information within the submitted documents is accurate and complete.</w:t>
      </w:r>
    </w:p>
    <w:p w14:paraId="4CFAAFE7" w14:textId="77777777" w:rsidR="00682C59" w:rsidRDefault="00682C59" w:rsidP="00443A62">
      <w:pPr>
        <w:numPr>
          <w:ilvl w:val="0"/>
          <w:numId w:val="36"/>
        </w:numPr>
        <w:shd w:val="clear" w:color="auto" w:fill="FFFFFF"/>
        <w:rPr>
          <w:rFonts w:cs="Arial"/>
          <w:color w:val="213341"/>
          <w:szCs w:val="20"/>
        </w:rPr>
      </w:pPr>
      <w:r w:rsidRPr="00443A62">
        <w:rPr>
          <w:rFonts w:cs="Arial"/>
          <w:color w:val="213341"/>
          <w:szCs w:val="20"/>
        </w:rPr>
        <w:t>I am authorized to submit on behalf of the sponsor or the PI.</w:t>
      </w:r>
    </w:p>
    <w:p w14:paraId="21F28DD6" w14:textId="0479F498" w:rsidR="00685233" w:rsidRPr="00195DC3" w:rsidRDefault="00685233" w:rsidP="00443A62">
      <w:pPr>
        <w:numPr>
          <w:ilvl w:val="0"/>
          <w:numId w:val="36"/>
        </w:numPr>
        <w:shd w:val="clear" w:color="auto" w:fill="FFFFFF"/>
        <w:rPr>
          <w:rFonts w:cs="Arial"/>
          <w:b/>
          <w:bCs/>
          <w:color w:val="213341"/>
          <w:szCs w:val="20"/>
        </w:rPr>
      </w:pPr>
      <w:r w:rsidRPr="00195DC3">
        <w:rPr>
          <w:b/>
          <w:bCs/>
          <w:i/>
          <w:iCs/>
        </w:rPr>
        <w:t>PAYMENT TERMS: Invoices are due net 30 days unless otherwise agreed to in writing. Late payments may be subject to a monthly finance charge of 1.5% of the amount owed from the due date until payment in full. WCG IRB shall be entitled to recover all reasonable attorneys' fees, costs and expenses associated with any efforts to recover payment for overdue invoices</w:t>
      </w:r>
      <w:r w:rsidR="009460FE" w:rsidRPr="00195DC3">
        <w:rPr>
          <w:b/>
          <w:bCs/>
          <w:i/>
          <w:iCs/>
        </w:rPr>
        <w:t>.</w:t>
      </w:r>
    </w:p>
    <w:p w14:paraId="789574CF" w14:textId="77777777" w:rsidR="004E6C4C" w:rsidRPr="00C55836" w:rsidRDefault="004E6C4C" w:rsidP="000B4A68">
      <w:pPr>
        <w:pStyle w:val="Heading1"/>
      </w:pPr>
      <w:r w:rsidRPr="00C55836">
        <w:t>NAME OF PERSON COMPLETING THIS FORM: Please tell us who you are and how we can contact you if we have questions about this form.</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4"/>
      </w:tblGrid>
      <w:tr w:rsidR="00BE2210" w:rsidRPr="00C55836" w14:paraId="1AEF2B04" w14:textId="77777777" w:rsidTr="00501374">
        <w:trPr>
          <w:cantSplit/>
        </w:trPr>
        <w:tc>
          <w:tcPr>
            <w:tcW w:w="9864" w:type="dxa"/>
            <w:tcMar>
              <w:top w:w="29" w:type="dxa"/>
              <w:left w:w="144" w:type="dxa"/>
              <w:bottom w:w="29" w:type="dxa"/>
              <w:right w:w="144" w:type="dxa"/>
            </w:tcMar>
            <w:vAlign w:val="center"/>
          </w:tcPr>
          <w:p w14:paraId="18AF1F84" w14:textId="77777777" w:rsidR="00BE2210" w:rsidRPr="00C55836" w:rsidRDefault="00BE2210" w:rsidP="005A7112">
            <w:pPr>
              <w:tabs>
                <w:tab w:val="left" w:pos="4579"/>
                <w:tab w:val="left" w:pos="5382"/>
                <w:tab w:val="left" w:pos="7092"/>
                <w:tab w:val="right" w:pos="8802"/>
              </w:tabs>
              <w:spacing w:before="120"/>
              <w:ind w:left="72"/>
              <w:rPr>
                <w:rFonts w:cs="Arial"/>
                <w:color w:val="0000FF"/>
                <w:szCs w:val="20"/>
              </w:rPr>
            </w:pPr>
            <w:r w:rsidRPr="00C55836">
              <w:rPr>
                <w:rFonts w:cs="Arial"/>
                <w:color w:val="0000FF"/>
                <w:szCs w:val="20"/>
                <w:u w:val="single"/>
              </w:rPr>
              <w:fldChar w:fldCharType="begin">
                <w:ffData>
                  <w:name w:val=""/>
                  <w:enabled/>
                  <w:calcOnExit w:val="0"/>
                  <w:textInput>
                    <w:default w:val=" "/>
                  </w:textInput>
                </w:ffData>
              </w:fldChar>
            </w:r>
            <w:r w:rsidRPr="00C55836">
              <w:rPr>
                <w:rFonts w:cs="Arial"/>
                <w:color w:val="0000FF"/>
                <w:szCs w:val="20"/>
                <w:u w:val="single"/>
              </w:rPr>
              <w:instrText xml:space="preserve"> FORMTEXT </w:instrText>
            </w:r>
            <w:r w:rsidRPr="00C55836">
              <w:rPr>
                <w:rFonts w:cs="Arial"/>
                <w:color w:val="0000FF"/>
                <w:szCs w:val="20"/>
                <w:u w:val="single"/>
              </w:rPr>
            </w:r>
            <w:r w:rsidRPr="00C55836">
              <w:rPr>
                <w:rFonts w:cs="Arial"/>
                <w:color w:val="0000FF"/>
                <w:szCs w:val="20"/>
                <w:u w:val="single"/>
              </w:rPr>
              <w:fldChar w:fldCharType="separate"/>
            </w:r>
            <w:r w:rsidRPr="00C55836">
              <w:rPr>
                <w:rFonts w:cs="Arial"/>
                <w:noProof/>
                <w:color w:val="0000FF"/>
                <w:szCs w:val="20"/>
                <w:u w:val="single"/>
              </w:rPr>
              <w:tab/>
            </w:r>
            <w:r w:rsidRPr="00C55836">
              <w:rPr>
                <w:rFonts w:cs="Arial"/>
                <w:color w:val="0000FF"/>
                <w:szCs w:val="20"/>
                <w:u w:val="single"/>
              </w:rPr>
              <w:fldChar w:fldCharType="end"/>
            </w:r>
            <w:r w:rsidRPr="00C55836">
              <w:rPr>
                <w:rFonts w:cs="Arial"/>
                <w:color w:val="0000FF"/>
                <w:szCs w:val="20"/>
              </w:rPr>
              <w:tab/>
            </w:r>
            <w:r w:rsidRPr="00C55836">
              <w:rPr>
                <w:rFonts w:cs="Arial"/>
                <w:color w:val="0000FF"/>
                <w:szCs w:val="20"/>
                <w:u w:val="single"/>
              </w:rPr>
              <w:fldChar w:fldCharType="begin">
                <w:ffData>
                  <w:name w:val=""/>
                  <w:enabled/>
                  <w:calcOnExit w:val="0"/>
                  <w:textInput>
                    <w:default w:val=" "/>
                  </w:textInput>
                </w:ffData>
              </w:fldChar>
            </w:r>
            <w:r w:rsidRPr="00C55836">
              <w:rPr>
                <w:rFonts w:cs="Arial"/>
                <w:color w:val="0000FF"/>
                <w:szCs w:val="20"/>
                <w:u w:val="single"/>
              </w:rPr>
              <w:instrText xml:space="preserve"> FORMTEXT </w:instrText>
            </w:r>
            <w:r w:rsidRPr="00C55836">
              <w:rPr>
                <w:rFonts w:cs="Arial"/>
                <w:color w:val="0000FF"/>
                <w:szCs w:val="20"/>
                <w:u w:val="single"/>
              </w:rPr>
            </w:r>
            <w:r w:rsidRPr="00C55836">
              <w:rPr>
                <w:rFonts w:cs="Arial"/>
                <w:color w:val="0000FF"/>
                <w:szCs w:val="20"/>
                <w:u w:val="single"/>
              </w:rPr>
              <w:fldChar w:fldCharType="separate"/>
            </w:r>
            <w:r w:rsidRPr="00C55836">
              <w:rPr>
                <w:rFonts w:cs="Arial"/>
                <w:noProof/>
                <w:color w:val="0000FF"/>
                <w:szCs w:val="20"/>
                <w:u w:val="single"/>
              </w:rPr>
              <w:tab/>
            </w:r>
            <w:r w:rsidRPr="00C55836">
              <w:rPr>
                <w:rFonts w:cs="Arial"/>
                <w:color w:val="0000FF"/>
                <w:szCs w:val="20"/>
                <w:u w:val="single"/>
              </w:rPr>
              <w:fldChar w:fldCharType="end"/>
            </w:r>
            <w:r w:rsidRPr="00C55836">
              <w:rPr>
                <w:rFonts w:cs="Arial"/>
                <w:color w:val="0000FF"/>
                <w:szCs w:val="20"/>
              </w:rPr>
              <w:t xml:space="preserve"> </w:t>
            </w:r>
          </w:p>
          <w:p w14:paraId="1158B73D" w14:textId="0A7688A2" w:rsidR="00BE2210" w:rsidRPr="00C55836" w:rsidRDefault="00BE2210" w:rsidP="00E905DC">
            <w:pPr>
              <w:tabs>
                <w:tab w:val="left" w:pos="5472"/>
                <w:tab w:val="left" w:pos="6379"/>
                <w:tab w:val="left" w:pos="6559"/>
                <w:tab w:val="right" w:pos="8802"/>
              </w:tabs>
              <w:ind w:left="72"/>
              <w:rPr>
                <w:rFonts w:cs="Arial"/>
                <w:b/>
                <w:bCs/>
                <w:szCs w:val="20"/>
              </w:rPr>
            </w:pPr>
            <w:r w:rsidRPr="00C55836">
              <w:rPr>
                <w:rFonts w:cs="Arial"/>
                <w:szCs w:val="20"/>
              </w:rPr>
              <w:t>Name of Person Completing This Form</w:t>
            </w:r>
            <w:r w:rsidRPr="00C55836">
              <w:rPr>
                <w:rFonts w:cs="Arial"/>
                <w:szCs w:val="20"/>
              </w:rPr>
              <w:tab/>
              <w:t xml:space="preserve">Date </w:t>
            </w:r>
          </w:p>
          <w:p w14:paraId="137A600D" w14:textId="77777777" w:rsidR="00BE2210" w:rsidRPr="00C55836" w:rsidRDefault="00BE2210">
            <w:pPr>
              <w:tabs>
                <w:tab w:val="left" w:pos="4579"/>
                <w:tab w:val="left" w:pos="4759"/>
                <w:tab w:val="left" w:pos="6379"/>
                <w:tab w:val="left" w:pos="6559"/>
                <w:tab w:val="right" w:pos="8802"/>
              </w:tabs>
              <w:ind w:left="72"/>
              <w:rPr>
                <w:rFonts w:cs="Arial"/>
                <w:color w:val="0000FF"/>
                <w:szCs w:val="20"/>
              </w:rPr>
            </w:pPr>
          </w:p>
          <w:p w14:paraId="58C391BC" w14:textId="77777777" w:rsidR="00BE2210" w:rsidRPr="00C55836" w:rsidRDefault="00BE2210">
            <w:pPr>
              <w:tabs>
                <w:tab w:val="left" w:pos="4579"/>
                <w:tab w:val="left" w:pos="4759"/>
                <w:tab w:val="left" w:pos="6379"/>
                <w:tab w:val="left" w:pos="6559"/>
                <w:tab w:val="right" w:pos="8802"/>
              </w:tabs>
              <w:ind w:left="72"/>
              <w:rPr>
                <w:rFonts w:cs="Arial"/>
                <w:color w:val="0000FF"/>
                <w:szCs w:val="20"/>
                <w:u w:val="single"/>
              </w:rPr>
            </w:pPr>
            <w:r w:rsidRPr="00C55836">
              <w:rPr>
                <w:rFonts w:cs="Arial"/>
                <w:color w:val="0000FF"/>
                <w:szCs w:val="20"/>
                <w:u w:val="single"/>
              </w:rPr>
              <w:fldChar w:fldCharType="begin">
                <w:ffData>
                  <w:name w:val=""/>
                  <w:enabled/>
                  <w:calcOnExit w:val="0"/>
                  <w:textInput>
                    <w:default w:val=" "/>
                  </w:textInput>
                </w:ffData>
              </w:fldChar>
            </w:r>
            <w:r w:rsidRPr="00C55836">
              <w:rPr>
                <w:rFonts w:cs="Arial"/>
                <w:color w:val="0000FF"/>
                <w:szCs w:val="20"/>
                <w:u w:val="single"/>
              </w:rPr>
              <w:instrText xml:space="preserve"> FORMTEXT </w:instrText>
            </w:r>
            <w:r w:rsidRPr="00C55836">
              <w:rPr>
                <w:rFonts w:cs="Arial"/>
                <w:color w:val="0000FF"/>
                <w:szCs w:val="20"/>
                <w:u w:val="single"/>
              </w:rPr>
            </w:r>
            <w:r w:rsidRPr="00C55836">
              <w:rPr>
                <w:rFonts w:cs="Arial"/>
                <w:color w:val="0000FF"/>
                <w:szCs w:val="20"/>
                <w:u w:val="single"/>
              </w:rPr>
              <w:fldChar w:fldCharType="separate"/>
            </w:r>
            <w:r w:rsidRPr="00C55836">
              <w:rPr>
                <w:rFonts w:cs="Arial"/>
                <w:noProof/>
                <w:color w:val="0000FF"/>
                <w:szCs w:val="20"/>
                <w:u w:val="single"/>
              </w:rPr>
              <w:tab/>
            </w:r>
            <w:r w:rsidRPr="00C55836">
              <w:rPr>
                <w:rFonts w:cs="Arial"/>
                <w:color w:val="0000FF"/>
                <w:szCs w:val="20"/>
                <w:u w:val="single"/>
              </w:rPr>
              <w:fldChar w:fldCharType="end"/>
            </w:r>
          </w:p>
          <w:p w14:paraId="61BAD048" w14:textId="50A8679C" w:rsidR="00BE2210" w:rsidRPr="00C55836" w:rsidRDefault="00BE2210">
            <w:pPr>
              <w:tabs>
                <w:tab w:val="left" w:pos="4759"/>
                <w:tab w:val="left" w:pos="6559"/>
                <w:tab w:val="left" w:pos="7452"/>
                <w:tab w:val="right" w:pos="9900"/>
              </w:tabs>
              <w:ind w:left="72"/>
              <w:rPr>
                <w:rFonts w:cs="Arial"/>
                <w:szCs w:val="20"/>
              </w:rPr>
            </w:pPr>
            <w:r w:rsidRPr="00C55836">
              <w:rPr>
                <w:rFonts w:cs="Arial"/>
                <w:szCs w:val="20"/>
              </w:rPr>
              <w:t xml:space="preserve">Company &amp; </w:t>
            </w:r>
            <w:r w:rsidR="000605BE">
              <w:rPr>
                <w:rFonts w:cs="Arial"/>
                <w:szCs w:val="20"/>
              </w:rPr>
              <w:t>T</w:t>
            </w:r>
            <w:r w:rsidRPr="00C55836">
              <w:rPr>
                <w:rFonts w:cs="Arial"/>
                <w:szCs w:val="20"/>
              </w:rPr>
              <w:t>itle</w:t>
            </w:r>
          </w:p>
          <w:p w14:paraId="56D54514" w14:textId="77777777" w:rsidR="00BE2210" w:rsidRPr="00C55836" w:rsidRDefault="00BE2210">
            <w:pPr>
              <w:tabs>
                <w:tab w:val="right" w:pos="9900"/>
              </w:tabs>
              <w:ind w:left="72"/>
              <w:rPr>
                <w:rFonts w:cs="Arial"/>
                <w:szCs w:val="20"/>
              </w:rPr>
            </w:pPr>
          </w:p>
          <w:p w14:paraId="4EC7F1D2" w14:textId="2D99C928" w:rsidR="00BE2210" w:rsidRPr="00C55836" w:rsidRDefault="00BE2210">
            <w:pPr>
              <w:tabs>
                <w:tab w:val="left" w:pos="2862"/>
                <w:tab w:val="left" w:pos="4752"/>
                <w:tab w:val="right" w:pos="8802"/>
              </w:tabs>
              <w:ind w:left="72"/>
              <w:rPr>
                <w:rFonts w:cs="Arial"/>
                <w:szCs w:val="20"/>
                <w:u w:val="single"/>
              </w:rPr>
            </w:pPr>
            <w:r w:rsidRPr="00C55836">
              <w:rPr>
                <w:rFonts w:cs="Arial"/>
                <w:b/>
                <w:bCs/>
                <w:color w:val="0000FF"/>
                <w:szCs w:val="20"/>
                <w:u w:val="single"/>
              </w:rPr>
              <w:fldChar w:fldCharType="begin">
                <w:ffData>
                  <w:name w:val="Text1"/>
                  <w:enabled/>
                  <w:calcOnExit w:val="0"/>
                  <w:textInput/>
                </w:ffData>
              </w:fldChar>
            </w:r>
            <w:r w:rsidRPr="00C55836">
              <w:rPr>
                <w:rFonts w:cs="Arial"/>
                <w:b/>
                <w:bCs/>
                <w:color w:val="0000FF"/>
                <w:szCs w:val="20"/>
                <w:u w:val="single"/>
              </w:rPr>
              <w:instrText xml:space="preserve"> FORMTEXT </w:instrText>
            </w:r>
            <w:r w:rsidRPr="00C55836">
              <w:rPr>
                <w:rFonts w:cs="Arial"/>
                <w:b/>
                <w:bCs/>
                <w:color w:val="0000FF"/>
                <w:szCs w:val="20"/>
                <w:u w:val="single"/>
              </w:rPr>
            </w:r>
            <w:r w:rsidRPr="00C55836">
              <w:rPr>
                <w:rFonts w:cs="Arial"/>
                <w:b/>
                <w:bCs/>
                <w:color w:val="0000FF"/>
                <w:szCs w:val="20"/>
                <w:u w:val="single"/>
              </w:rPr>
              <w:fldChar w:fldCharType="separate"/>
            </w:r>
            <w:r w:rsidRPr="00C55836">
              <w:rPr>
                <w:rFonts w:cs="Arial"/>
                <w:b/>
                <w:bCs/>
                <w:noProof/>
                <w:color w:val="0000FF"/>
                <w:szCs w:val="20"/>
                <w:u w:val="single"/>
              </w:rPr>
              <w:t> </w:t>
            </w:r>
            <w:r w:rsidRPr="00C55836">
              <w:rPr>
                <w:rFonts w:cs="Arial"/>
                <w:b/>
                <w:bCs/>
                <w:noProof/>
                <w:color w:val="0000FF"/>
                <w:szCs w:val="20"/>
                <w:u w:val="single"/>
              </w:rPr>
              <w:t> </w:t>
            </w:r>
            <w:r w:rsidRPr="00C55836">
              <w:rPr>
                <w:rFonts w:cs="Arial"/>
                <w:b/>
                <w:bCs/>
                <w:noProof/>
                <w:color w:val="0000FF"/>
                <w:szCs w:val="20"/>
                <w:u w:val="single"/>
              </w:rPr>
              <w:t> </w:t>
            </w:r>
            <w:r w:rsidRPr="00C55836">
              <w:rPr>
                <w:rFonts w:cs="Arial"/>
                <w:b/>
                <w:bCs/>
                <w:noProof/>
                <w:color w:val="0000FF"/>
                <w:szCs w:val="20"/>
                <w:u w:val="single"/>
              </w:rPr>
              <w:t> </w:t>
            </w:r>
            <w:r w:rsidRPr="00C55836">
              <w:rPr>
                <w:rFonts w:cs="Arial"/>
                <w:b/>
                <w:bCs/>
                <w:noProof/>
                <w:color w:val="0000FF"/>
                <w:szCs w:val="20"/>
                <w:u w:val="single"/>
              </w:rPr>
              <w:t> </w:t>
            </w:r>
            <w:r w:rsidRPr="00C55836">
              <w:rPr>
                <w:rFonts w:cs="Arial"/>
                <w:b/>
                <w:bCs/>
                <w:color w:val="0000FF"/>
                <w:szCs w:val="20"/>
                <w:u w:val="single"/>
              </w:rPr>
              <w:fldChar w:fldCharType="end"/>
            </w:r>
            <w:r w:rsidRPr="00C55836">
              <w:rPr>
                <w:rFonts w:cs="Arial"/>
                <w:color w:val="0000FF"/>
                <w:szCs w:val="20"/>
                <w:u w:val="single"/>
              </w:rPr>
              <w:tab/>
            </w:r>
            <w:r w:rsidRPr="00C55836">
              <w:rPr>
                <w:rFonts w:cs="Arial"/>
                <w:szCs w:val="20"/>
              </w:rPr>
              <w:tab/>
            </w:r>
            <w:r w:rsidRPr="00C55836">
              <w:rPr>
                <w:rFonts w:cs="Arial"/>
                <w:color w:val="0000FF"/>
                <w:szCs w:val="20"/>
                <w:u w:val="single"/>
              </w:rPr>
              <w:fldChar w:fldCharType="begin">
                <w:ffData>
                  <w:name w:val=""/>
                  <w:enabled/>
                  <w:calcOnExit w:val="0"/>
                  <w:textInput>
                    <w:default w:val=" "/>
                  </w:textInput>
                </w:ffData>
              </w:fldChar>
            </w:r>
            <w:r w:rsidRPr="00C55836">
              <w:rPr>
                <w:rFonts w:cs="Arial"/>
                <w:color w:val="0000FF"/>
                <w:szCs w:val="20"/>
                <w:u w:val="single"/>
              </w:rPr>
              <w:instrText xml:space="preserve"> FORMTEXT </w:instrText>
            </w:r>
            <w:r w:rsidRPr="00C55836">
              <w:rPr>
                <w:rFonts w:cs="Arial"/>
                <w:color w:val="0000FF"/>
                <w:szCs w:val="20"/>
                <w:u w:val="single"/>
              </w:rPr>
            </w:r>
            <w:r w:rsidRPr="00C55836">
              <w:rPr>
                <w:rFonts w:cs="Arial"/>
                <w:color w:val="0000FF"/>
                <w:szCs w:val="20"/>
                <w:u w:val="single"/>
              </w:rPr>
              <w:fldChar w:fldCharType="separate"/>
            </w:r>
            <w:r w:rsidRPr="00C55836">
              <w:rPr>
                <w:rFonts w:cs="Arial"/>
                <w:noProof/>
                <w:color w:val="0000FF"/>
                <w:szCs w:val="20"/>
                <w:u w:val="single"/>
              </w:rPr>
              <w:tab/>
            </w:r>
            <w:r w:rsidRPr="00C55836">
              <w:rPr>
                <w:rFonts w:cs="Arial"/>
                <w:color w:val="0000FF"/>
                <w:szCs w:val="20"/>
                <w:u w:val="single"/>
              </w:rPr>
              <w:fldChar w:fldCharType="end"/>
            </w:r>
          </w:p>
          <w:p w14:paraId="581AE5CF" w14:textId="1367FC7D" w:rsidR="00BE2210" w:rsidRPr="00C55836" w:rsidRDefault="00BE2210" w:rsidP="00B613AF">
            <w:pPr>
              <w:tabs>
                <w:tab w:val="left" w:pos="3312"/>
                <w:tab w:val="left" w:pos="4842"/>
                <w:tab w:val="left" w:pos="6559"/>
                <w:tab w:val="left" w:pos="7092"/>
              </w:tabs>
              <w:ind w:left="72"/>
              <w:rPr>
                <w:rFonts w:cs="Arial"/>
                <w:szCs w:val="20"/>
              </w:rPr>
            </w:pPr>
            <w:r w:rsidRPr="00C55836">
              <w:rPr>
                <w:rFonts w:cs="Arial"/>
                <w:szCs w:val="20"/>
              </w:rPr>
              <w:t>Phone number</w:t>
            </w:r>
            <w:r w:rsidRPr="00C55836">
              <w:rPr>
                <w:rFonts w:cs="Arial"/>
                <w:szCs w:val="20"/>
              </w:rPr>
              <w:tab/>
            </w:r>
            <w:r w:rsidRPr="00C55836">
              <w:rPr>
                <w:rFonts w:cs="Arial"/>
                <w:szCs w:val="20"/>
              </w:rPr>
              <w:tab/>
              <w:t xml:space="preserve">E-mail address </w:t>
            </w:r>
          </w:p>
        </w:tc>
      </w:tr>
    </w:tbl>
    <w:p w14:paraId="6451F2BF" w14:textId="77777777" w:rsidR="00505947" w:rsidRPr="00B80A95" w:rsidRDefault="00505947" w:rsidP="00B80A95"/>
    <w:sectPr w:rsidR="00505947" w:rsidRPr="00B80A95">
      <w:headerReference w:type="default" r:id="rId11"/>
      <w:footerReference w:type="default" r:id="rId12"/>
      <w:headerReference w:type="first" r:id="rId13"/>
      <w:footerReference w:type="first" r:id="rId14"/>
      <w:pgSz w:w="12240" w:h="15840" w:code="1"/>
      <w:pgMar w:top="1080" w:right="1080" w:bottom="108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B73E3" w14:textId="77777777" w:rsidR="00E00432" w:rsidRDefault="00E00432">
      <w:r>
        <w:separator/>
      </w:r>
    </w:p>
  </w:endnote>
  <w:endnote w:type="continuationSeparator" w:id="0">
    <w:p w14:paraId="0755BD8F" w14:textId="77777777" w:rsidR="00E00432" w:rsidRDefault="00E00432">
      <w:r>
        <w:continuationSeparator/>
      </w:r>
    </w:p>
  </w:endnote>
  <w:endnote w:type="continuationNotice" w:id="1">
    <w:p w14:paraId="1B29536A" w14:textId="77777777" w:rsidR="00E00432" w:rsidRDefault="00E00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CD8F" w14:textId="77777777" w:rsidR="004E6C4C" w:rsidRDefault="004E6C4C" w:rsidP="00156988">
    <w:pPr>
      <w:pStyle w:val="Footer"/>
      <w:tabs>
        <w:tab w:val="clear" w:pos="4320"/>
        <w:tab w:val="center" w:pos="4410"/>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1AEB" w14:textId="77777777" w:rsidR="004E6C4C" w:rsidRDefault="004E6C4C">
    <w:pPr>
      <w:pStyle w:val="Footer"/>
      <w:tabs>
        <w:tab w:val="clear" w:pos="4320"/>
        <w:tab w:val="center" w:pos="4860"/>
      </w:tabs>
      <w:jc w:val="center"/>
      <w:rPr>
        <w:rStyle w:val="PageNumbe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Pr>
        <w:rStyle w:val="PageNumber"/>
        <w:rFonts w:cs="Arial"/>
        <w:noProof/>
      </w:rPr>
      <w:t>2</w:t>
    </w:r>
    <w:r>
      <w:rPr>
        <w:rStyle w:val="PageNumber"/>
        <w:rFonts w:cs="Arial"/>
      </w:rPr>
      <w:fldChar w:fldCharType="end"/>
    </w:r>
  </w:p>
  <w:p w14:paraId="74078C6C" w14:textId="15837347" w:rsidR="00AE1B42" w:rsidRPr="00AE1B42" w:rsidRDefault="00EC6114" w:rsidP="00AE1B42">
    <w:pPr>
      <w:pStyle w:val="Footer"/>
      <w:tabs>
        <w:tab w:val="clear" w:pos="4320"/>
        <w:tab w:val="center" w:pos="4860"/>
      </w:tabs>
      <w:rPr>
        <w:rStyle w:val="PageNumber"/>
        <w:rFonts w:cs="Arial"/>
        <w:sz w:val="14"/>
        <w:szCs w:val="18"/>
      </w:rPr>
    </w:pPr>
    <w:r>
      <w:rPr>
        <w:rStyle w:val="PageNumber"/>
        <w:rFonts w:cs="Arial"/>
        <w:sz w:val="14"/>
        <w:szCs w:val="18"/>
      </w:rPr>
      <w:t>Version 1</w:t>
    </w:r>
    <w:r w:rsidR="00381C9E">
      <w:rPr>
        <w:rStyle w:val="PageNumber"/>
        <w:rFonts w:cs="Arial"/>
        <w:sz w:val="14"/>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542A4" w14:textId="77777777" w:rsidR="00E00432" w:rsidRDefault="00E00432">
      <w:r>
        <w:separator/>
      </w:r>
    </w:p>
  </w:footnote>
  <w:footnote w:type="continuationSeparator" w:id="0">
    <w:p w14:paraId="17A95F5B" w14:textId="77777777" w:rsidR="00E00432" w:rsidRDefault="00E00432">
      <w:r>
        <w:continuationSeparator/>
      </w:r>
    </w:p>
  </w:footnote>
  <w:footnote w:type="continuationNotice" w:id="1">
    <w:p w14:paraId="5C9DCE0D" w14:textId="77777777" w:rsidR="00E00432" w:rsidRDefault="00E00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8598" w14:textId="2664F9CD" w:rsidR="00ED3686" w:rsidRPr="00D55A1E" w:rsidRDefault="00F64719" w:rsidP="00F64719">
    <w:pPr>
      <w:pStyle w:val="NormalWeb"/>
      <w:shd w:val="clear" w:color="auto" w:fill="00B4ED"/>
      <w:spacing w:before="0" w:beforeAutospacing="0" w:after="0" w:afterAutospacing="0"/>
      <w:jc w:val="center"/>
      <w:rPr>
        <w:rFonts w:cs="Arial"/>
        <w:b/>
        <w:bCs/>
        <w:color w:val="FFFFFF" w:themeColor="background1"/>
        <w:sz w:val="28"/>
      </w:rPr>
    </w:pPr>
    <w:r w:rsidRPr="00F64719">
      <w:rPr>
        <w:rFonts w:cs="Arial"/>
        <w:b/>
        <w:bCs/>
        <w:color w:val="FFFFFF" w:themeColor="background1"/>
        <w:sz w:val="28"/>
      </w:rPr>
      <w:t>Request for Waiver of Authorization under HIPAA (HRP-218)</w:t>
    </w:r>
  </w:p>
  <w:p w14:paraId="550AF6DA" w14:textId="77777777" w:rsidR="004E6C4C" w:rsidRDefault="004E6C4C">
    <w:pPr>
      <w:pStyle w:val="Header"/>
      <w:tabs>
        <w:tab w:val="clear" w:pos="4320"/>
        <w:tab w:val="clear" w:pos="8640"/>
        <w:tab w:val="center" w:pos="5400"/>
        <w:tab w:val="right" w:pos="10800"/>
      </w:tabs>
      <w:rPr>
        <w:bCs/>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E598" w14:textId="3FCD6A0E" w:rsidR="002A306A" w:rsidRPr="00292BA4" w:rsidRDefault="00CC5BDE" w:rsidP="00E963AC">
    <w:pPr>
      <w:spacing w:before="120" w:after="160" w:line="360" w:lineRule="auto"/>
      <w:ind w:left="-90" w:right="-90"/>
      <w:rPr>
        <w:rFonts w:ascii="Avenir Next LT Pro" w:hAnsi="Avenir Next LT Pro"/>
        <w:b/>
        <w:bCs/>
        <w:color w:val="0563C1"/>
        <w:u w:val="single"/>
      </w:rPr>
    </w:pPr>
    <w:r>
      <w:rPr>
        <w:noProof/>
      </w:rPr>
      <w:drawing>
        <wp:inline distT="0" distB="0" distL="0" distR="0" wp14:anchorId="5D73AA5C" wp14:editId="12EA4107">
          <wp:extent cx="884555" cy="664845"/>
          <wp:effectExtent l="0" t="0" r="0" b="0"/>
          <wp:docPr id="1" name="Picture 4" descr="A picture containing text, clip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555" cy="664845"/>
                  </a:xfrm>
                  <a:prstGeom prst="rect">
                    <a:avLst/>
                  </a:prstGeom>
                  <a:noFill/>
                  <a:ln>
                    <a:noFill/>
                  </a:ln>
                </pic:spPr>
              </pic:pic>
            </a:graphicData>
          </a:graphic>
        </wp:inline>
      </w:drawing>
    </w:r>
    <w:r w:rsidR="00E963AC" w:rsidRPr="00292BA4">
      <w:rPr>
        <w:rFonts w:ascii="Avenir Next LT Pro" w:hAnsi="Avenir Next LT Pro"/>
        <w:b/>
        <w:bCs/>
        <w:color w:val="0563C1"/>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13FF"/>
    <w:multiLevelType w:val="hybridMultilevel"/>
    <w:tmpl w:val="8A3A56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DF24B2"/>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8A3DE6"/>
    <w:multiLevelType w:val="hybridMultilevel"/>
    <w:tmpl w:val="D22A4B36"/>
    <w:lvl w:ilvl="0" w:tplc="04090019">
      <w:start w:val="1"/>
      <w:numFmt w:val="lowerLetter"/>
      <w:lvlText w:val="%1."/>
      <w:lvlJc w:val="left"/>
      <w:pPr>
        <w:tabs>
          <w:tab w:val="num" w:pos="612"/>
        </w:tabs>
        <w:ind w:left="612"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86070A8"/>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4818D3"/>
    <w:multiLevelType w:val="multilevel"/>
    <w:tmpl w:val="1D081506"/>
    <w:lvl w:ilvl="0">
      <w:start w:val="1"/>
      <w:numFmt w:val="decimal"/>
      <w:lvlText w:val="%1."/>
      <w:lvlJc w:val="left"/>
      <w:pPr>
        <w:ind w:left="72" w:hanging="72"/>
      </w:pPr>
      <w:rPr>
        <w:rFonts w:hint="default"/>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F84CC4"/>
    <w:multiLevelType w:val="hybridMultilevel"/>
    <w:tmpl w:val="6F06C65E"/>
    <w:lvl w:ilvl="0" w:tplc="83B4138C">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D4E97"/>
    <w:multiLevelType w:val="multilevel"/>
    <w:tmpl w:val="7EEC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C66F34"/>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E4343B"/>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6026BB"/>
    <w:multiLevelType w:val="hybridMultilevel"/>
    <w:tmpl w:val="034CBB0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72"/>
        </w:tabs>
        <w:ind w:left="1072" w:hanging="360"/>
      </w:pPr>
      <w:rPr>
        <w:rFonts w:ascii="Courier New" w:hAnsi="Courier New" w:hint="default"/>
      </w:rPr>
    </w:lvl>
    <w:lvl w:ilvl="2" w:tplc="04090005">
      <w:start w:val="1"/>
      <w:numFmt w:val="bullet"/>
      <w:lvlText w:val=""/>
      <w:lvlJc w:val="left"/>
      <w:pPr>
        <w:tabs>
          <w:tab w:val="num" w:pos="1792"/>
        </w:tabs>
        <w:ind w:left="1792" w:hanging="360"/>
      </w:pPr>
      <w:rPr>
        <w:rFonts w:ascii="Wingdings" w:hAnsi="Wingdings" w:hint="default"/>
      </w:rPr>
    </w:lvl>
    <w:lvl w:ilvl="3" w:tplc="04090001" w:tentative="1">
      <w:start w:val="1"/>
      <w:numFmt w:val="bullet"/>
      <w:lvlText w:val=""/>
      <w:lvlJc w:val="left"/>
      <w:pPr>
        <w:tabs>
          <w:tab w:val="num" w:pos="2512"/>
        </w:tabs>
        <w:ind w:left="2512" w:hanging="360"/>
      </w:pPr>
      <w:rPr>
        <w:rFonts w:ascii="Symbol" w:hAnsi="Symbol" w:hint="default"/>
      </w:rPr>
    </w:lvl>
    <w:lvl w:ilvl="4" w:tplc="04090003" w:tentative="1">
      <w:start w:val="1"/>
      <w:numFmt w:val="bullet"/>
      <w:lvlText w:val="o"/>
      <w:lvlJc w:val="left"/>
      <w:pPr>
        <w:tabs>
          <w:tab w:val="num" w:pos="3232"/>
        </w:tabs>
        <w:ind w:left="3232" w:hanging="360"/>
      </w:pPr>
      <w:rPr>
        <w:rFonts w:ascii="Courier New" w:hAnsi="Courier New" w:hint="default"/>
      </w:rPr>
    </w:lvl>
    <w:lvl w:ilvl="5" w:tplc="04090005" w:tentative="1">
      <w:start w:val="1"/>
      <w:numFmt w:val="bullet"/>
      <w:lvlText w:val=""/>
      <w:lvlJc w:val="left"/>
      <w:pPr>
        <w:tabs>
          <w:tab w:val="num" w:pos="3952"/>
        </w:tabs>
        <w:ind w:left="3952" w:hanging="360"/>
      </w:pPr>
      <w:rPr>
        <w:rFonts w:ascii="Wingdings" w:hAnsi="Wingdings" w:hint="default"/>
      </w:rPr>
    </w:lvl>
    <w:lvl w:ilvl="6" w:tplc="04090001" w:tentative="1">
      <w:start w:val="1"/>
      <w:numFmt w:val="bullet"/>
      <w:lvlText w:val=""/>
      <w:lvlJc w:val="left"/>
      <w:pPr>
        <w:tabs>
          <w:tab w:val="num" w:pos="4672"/>
        </w:tabs>
        <w:ind w:left="4672" w:hanging="360"/>
      </w:pPr>
      <w:rPr>
        <w:rFonts w:ascii="Symbol" w:hAnsi="Symbol" w:hint="default"/>
      </w:rPr>
    </w:lvl>
    <w:lvl w:ilvl="7" w:tplc="04090003" w:tentative="1">
      <w:start w:val="1"/>
      <w:numFmt w:val="bullet"/>
      <w:lvlText w:val="o"/>
      <w:lvlJc w:val="left"/>
      <w:pPr>
        <w:tabs>
          <w:tab w:val="num" w:pos="5392"/>
        </w:tabs>
        <w:ind w:left="5392" w:hanging="360"/>
      </w:pPr>
      <w:rPr>
        <w:rFonts w:ascii="Courier New" w:hAnsi="Courier New" w:hint="default"/>
      </w:rPr>
    </w:lvl>
    <w:lvl w:ilvl="8" w:tplc="04090005" w:tentative="1">
      <w:start w:val="1"/>
      <w:numFmt w:val="bullet"/>
      <w:lvlText w:val=""/>
      <w:lvlJc w:val="left"/>
      <w:pPr>
        <w:tabs>
          <w:tab w:val="num" w:pos="6112"/>
        </w:tabs>
        <w:ind w:left="6112" w:hanging="360"/>
      </w:pPr>
      <w:rPr>
        <w:rFonts w:ascii="Wingdings" w:hAnsi="Wingdings" w:hint="default"/>
      </w:rPr>
    </w:lvl>
  </w:abstractNum>
  <w:abstractNum w:abstractNumId="10" w15:restartNumberingAfterBreak="0">
    <w:nsid w:val="345E35EA"/>
    <w:multiLevelType w:val="hybridMultilevel"/>
    <w:tmpl w:val="EEFE1C9A"/>
    <w:lvl w:ilvl="0" w:tplc="04090019">
      <w:start w:val="1"/>
      <w:numFmt w:val="lowerLetter"/>
      <w:lvlText w:val="%1."/>
      <w:lvlJc w:val="left"/>
      <w:pPr>
        <w:tabs>
          <w:tab w:val="num" w:pos="630"/>
        </w:tabs>
        <w:ind w:left="6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5F2CBC"/>
    <w:multiLevelType w:val="multilevel"/>
    <w:tmpl w:val="BB8C807A"/>
    <w:lvl w:ilvl="0">
      <w:start w:val="1"/>
      <w:numFmt w:val="decimal"/>
      <w:lvlText w:val="%1."/>
      <w:lvlJc w:val="left"/>
      <w:pPr>
        <w:ind w:left="360" w:hanging="360"/>
      </w:pPr>
      <w:rPr>
        <w:rFonts w:hint="default"/>
      </w:rPr>
    </w:lvl>
    <w:lvl w:ilvl="1">
      <w:start w:val="1"/>
      <w:numFmt w:val="decimal"/>
      <w:suff w:val="nothing"/>
      <w:lvlText w:val="%1.%2."/>
      <w:lvlJc w:val="left"/>
      <w:pPr>
        <w:ind w:left="144" w:firstLine="72"/>
      </w:pPr>
      <w:rPr>
        <w:rFonts w:hint="default"/>
      </w:rPr>
    </w:lvl>
    <w:lvl w:ilvl="2">
      <w:start w:val="1"/>
      <w:numFmt w:val="decimal"/>
      <w:suff w:val="nothing"/>
      <w:lvlText w:val="%1.%2.%3."/>
      <w:lvlJc w:val="left"/>
      <w:pPr>
        <w:ind w:left="216" w:firstLine="21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A873C3"/>
    <w:multiLevelType w:val="hybridMultilevel"/>
    <w:tmpl w:val="8B0CC1FC"/>
    <w:lvl w:ilvl="0" w:tplc="04090001">
      <w:start w:val="1"/>
      <w:numFmt w:val="bullet"/>
      <w:lvlText w:val=""/>
      <w:lvlJc w:val="left"/>
      <w:pPr>
        <w:ind w:left="976" w:hanging="360"/>
      </w:pPr>
      <w:rPr>
        <w:rFonts w:ascii="Symbol" w:hAnsi="Symbol" w:hint="default"/>
      </w:rPr>
    </w:lvl>
    <w:lvl w:ilvl="1" w:tplc="04090003">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3" w15:restartNumberingAfterBreak="0">
    <w:nsid w:val="38C938AF"/>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4" w15:restartNumberingAfterBreak="0">
    <w:nsid w:val="3973221E"/>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645A7D"/>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2203A0"/>
    <w:multiLevelType w:val="hybridMultilevel"/>
    <w:tmpl w:val="767E5324"/>
    <w:lvl w:ilvl="0" w:tplc="22100AEC">
      <w:numFmt w:val="bullet"/>
      <w:lvlText w:val="●"/>
      <w:lvlJc w:val="left"/>
      <w:pPr>
        <w:ind w:left="479" w:hanging="177"/>
      </w:pPr>
      <w:rPr>
        <w:rFonts w:ascii="Arial" w:eastAsia="Arial" w:hAnsi="Arial" w:cs="Arial" w:hint="default"/>
        <w:b w:val="0"/>
        <w:bCs w:val="0"/>
        <w:i w:val="0"/>
        <w:iCs w:val="0"/>
        <w:color w:val="221F1F"/>
        <w:w w:val="100"/>
        <w:sz w:val="20"/>
        <w:szCs w:val="20"/>
      </w:rPr>
    </w:lvl>
    <w:lvl w:ilvl="1" w:tplc="52948EE6">
      <w:numFmt w:val="bullet"/>
      <w:lvlText w:val="•"/>
      <w:lvlJc w:val="left"/>
      <w:pPr>
        <w:ind w:left="1464" w:hanging="177"/>
      </w:pPr>
      <w:rPr>
        <w:rFonts w:hint="default"/>
      </w:rPr>
    </w:lvl>
    <w:lvl w:ilvl="2" w:tplc="731690BE">
      <w:numFmt w:val="bullet"/>
      <w:lvlText w:val="•"/>
      <w:lvlJc w:val="left"/>
      <w:pPr>
        <w:ind w:left="2448" w:hanging="177"/>
      </w:pPr>
      <w:rPr>
        <w:rFonts w:hint="default"/>
      </w:rPr>
    </w:lvl>
    <w:lvl w:ilvl="3" w:tplc="6756DDC0">
      <w:numFmt w:val="bullet"/>
      <w:lvlText w:val="•"/>
      <w:lvlJc w:val="left"/>
      <w:pPr>
        <w:ind w:left="3432" w:hanging="177"/>
      </w:pPr>
      <w:rPr>
        <w:rFonts w:hint="default"/>
      </w:rPr>
    </w:lvl>
    <w:lvl w:ilvl="4" w:tplc="9EFEFC82">
      <w:numFmt w:val="bullet"/>
      <w:lvlText w:val="•"/>
      <w:lvlJc w:val="left"/>
      <w:pPr>
        <w:ind w:left="4416" w:hanging="177"/>
      </w:pPr>
      <w:rPr>
        <w:rFonts w:hint="default"/>
      </w:rPr>
    </w:lvl>
    <w:lvl w:ilvl="5" w:tplc="BBFEBA0C">
      <w:numFmt w:val="bullet"/>
      <w:lvlText w:val="•"/>
      <w:lvlJc w:val="left"/>
      <w:pPr>
        <w:ind w:left="5400" w:hanging="177"/>
      </w:pPr>
      <w:rPr>
        <w:rFonts w:hint="default"/>
      </w:rPr>
    </w:lvl>
    <w:lvl w:ilvl="6" w:tplc="EFE269E8">
      <w:numFmt w:val="bullet"/>
      <w:lvlText w:val="•"/>
      <w:lvlJc w:val="left"/>
      <w:pPr>
        <w:ind w:left="6384" w:hanging="177"/>
      </w:pPr>
      <w:rPr>
        <w:rFonts w:hint="default"/>
      </w:rPr>
    </w:lvl>
    <w:lvl w:ilvl="7" w:tplc="551CA962">
      <w:numFmt w:val="bullet"/>
      <w:lvlText w:val="•"/>
      <w:lvlJc w:val="left"/>
      <w:pPr>
        <w:ind w:left="7368" w:hanging="177"/>
      </w:pPr>
      <w:rPr>
        <w:rFonts w:hint="default"/>
      </w:rPr>
    </w:lvl>
    <w:lvl w:ilvl="8" w:tplc="99CA84A8">
      <w:numFmt w:val="bullet"/>
      <w:lvlText w:val="•"/>
      <w:lvlJc w:val="left"/>
      <w:pPr>
        <w:ind w:left="8352" w:hanging="177"/>
      </w:pPr>
      <w:rPr>
        <w:rFonts w:hint="default"/>
      </w:rPr>
    </w:lvl>
  </w:abstractNum>
  <w:abstractNum w:abstractNumId="17" w15:restartNumberingAfterBreak="0">
    <w:nsid w:val="3DFE6EB0"/>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8678F2"/>
    <w:multiLevelType w:val="hybridMultilevel"/>
    <w:tmpl w:val="67886906"/>
    <w:lvl w:ilvl="0" w:tplc="7FD0E060">
      <w:start w:val="1"/>
      <w:numFmt w:val="bullet"/>
      <w:lvlText w:val=""/>
      <w:lvlJc w:val="left"/>
      <w:pPr>
        <w:tabs>
          <w:tab w:val="num" w:pos="720"/>
        </w:tabs>
        <w:ind w:left="720" w:hanging="360"/>
      </w:pPr>
      <w:rPr>
        <w:rFonts w:ascii="Symbol" w:hAnsi="Symbol" w:hint="default"/>
        <w:sz w:val="20"/>
      </w:rPr>
    </w:lvl>
    <w:lvl w:ilvl="1" w:tplc="83B08F7E" w:tentative="1">
      <w:start w:val="1"/>
      <w:numFmt w:val="bullet"/>
      <w:lvlText w:val="o"/>
      <w:lvlJc w:val="left"/>
      <w:pPr>
        <w:tabs>
          <w:tab w:val="num" w:pos="1440"/>
        </w:tabs>
        <w:ind w:left="1440" w:hanging="360"/>
      </w:pPr>
      <w:rPr>
        <w:rFonts w:ascii="Courier New" w:hAnsi="Courier New" w:hint="default"/>
        <w:sz w:val="20"/>
      </w:rPr>
    </w:lvl>
    <w:lvl w:ilvl="2" w:tplc="68F268A8" w:tentative="1">
      <w:start w:val="1"/>
      <w:numFmt w:val="bullet"/>
      <w:lvlText w:val=""/>
      <w:lvlJc w:val="left"/>
      <w:pPr>
        <w:tabs>
          <w:tab w:val="num" w:pos="2160"/>
        </w:tabs>
        <w:ind w:left="2160" w:hanging="360"/>
      </w:pPr>
      <w:rPr>
        <w:rFonts w:ascii="Wingdings" w:hAnsi="Wingdings" w:hint="default"/>
        <w:sz w:val="20"/>
      </w:rPr>
    </w:lvl>
    <w:lvl w:ilvl="3" w:tplc="5DB081C4" w:tentative="1">
      <w:start w:val="1"/>
      <w:numFmt w:val="bullet"/>
      <w:lvlText w:val=""/>
      <w:lvlJc w:val="left"/>
      <w:pPr>
        <w:tabs>
          <w:tab w:val="num" w:pos="2880"/>
        </w:tabs>
        <w:ind w:left="2880" w:hanging="360"/>
      </w:pPr>
      <w:rPr>
        <w:rFonts w:ascii="Wingdings" w:hAnsi="Wingdings" w:hint="default"/>
        <w:sz w:val="20"/>
      </w:rPr>
    </w:lvl>
    <w:lvl w:ilvl="4" w:tplc="D556BA76" w:tentative="1">
      <w:start w:val="1"/>
      <w:numFmt w:val="bullet"/>
      <w:lvlText w:val=""/>
      <w:lvlJc w:val="left"/>
      <w:pPr>
        <w:tabs>
          <w:tab w:val="num" w:pos="3600"/>
        </w:tabs>
        <w:ind w:left="3600" w:hanging="360"/>
      </w:pPr>
      <w:rPr>
        <w:rFonts w:ascii="Wingdings" w:hAnsi="Wingdings" w:hint="default"/>
        <w:sz w:val="20"/>
      </w:rPr>
    </w:lvl>
    <w:lvl w:ilvl="5" w:tplc="F014F6B8" w:tentative="1">
      <w:start w:val="1"/>
      <w:numFmt w:val="bullet"/>
      <w:lvlText w:val=""/>
      <w:lvlJc w:val="left"/>
      <w:pPr>
        <w:tabs>
          <w:tab w:val="num" w:pos="4320"/>
        </w:tabs>
        <w:ind w:left="4320" w:hanging="360"/>
      </w:pPr>
      <w:rPr>
        <w:rFonts w:ascii="Wingdings" w:hAnsi="Wingdings" w:hint="default"/>
        <w:sz w:val="20"/>
      </w:rPr>
    </w:lvl>
    <w:lvl w:ilvl="6" w:tplc="B3FEB0E6" w:tentative="1">
      <w:start w:val="1"/>
      <w:numFmt w:val="bullet"/>
      <w:lvlText w:val=""/>
      <w:lvlJc w:val="left"/>
      <w:pPr>
        <w:tabs>
          <w:tab w:val="num" w:pos="5040"/>
        </w:tabs>
        <w:ind w:left="5040" w:hanging="360"/>
      </w:pPr>
      <w:rPr>
        <w:rFonts w:ascii="Wingdings" w:hAnsi="Wingdings" w:hint="default"/>
        <w:sz w:val="20"/>
      </w:rPr>
    </w:lvl>
    <w:lvl w:ilvl="7" w:tplc="D7902712" w:tentative="1">
      <w:start w:val="1"/>
      <w:numFmt w:val="bullet"/>
      <w:lvlText w:val=""/>
      <w:lvlJc w:val="left"/>
      <w:pPr>
        <w:tabs>
          <w:tab w:val="num" w:pos="5760"/>
        </w:tabs>
        <w:ind w:left="5760" w:hanging="360"/>
      </w:pPr>
      <w:rPr>
        <w:rFonts w:ascii="Wingdings" w:hAnsi="Wingdings" w:hint="default"/>
        <w:sz w:val="20"/>
      </w:rPr>
    </w:lvl>
    <w:lvl w:ilvl="8" w:tplc="4814A3DA"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B876EC"/>
    <w:multiLevelType w:val="hybridMultilevel"/>
    <w:tmpl w:val="13C6DBDC"/>
    <w:lvl w:ilvl="0" w:tplc="2DB4BC9A">
      <w:start w:val="1"/>
      <w:numFmt w:val="bullet"/>
      <w:lvlText w:val=""/>
      <w:lvlJc w:val="left"/>
      <w:pPr>
        <w:tabs>
          <w:tab w:val="num" w:pos="720"/>
        </w:tabs>
        <w:ind w:left="720" w:hanging="360"/>
      </w:pPr>
      <w:rPr>
        <w:rFonts w:ascii="Symbol" w:hAnsi="Symbol" w:hint="default"/>
        <w:sz w:val="20"/>
      </w:rPr>
    </w:lvl>
    <w:lvl w:ilvl="1" w:tplc="F8A2E226" w:tentative="1">
      <w:start w:val="1"/>
      <w:numFmt w:val="bullet"/>
      <w:lvlText w:val="o"/>
      <w:lvlJc w:val="left"/>
      <w:pPr>
        <w:tabs>
          <w:tab w:val="num" w:pos="1440"/>
        </w:tabs>
        <w:ind w:left="1440" w:hanging="360"/>
      </w:pPr>
      <w:rPr>
        <w:rFonts w:ascii="Courier New" w:hAnsi="Courier New" w:hint="default"/>
        <w:sz w:val="20"/>
      </w:rPr>
    </w:lvl>
    <w:lvl w:ilvl="2" w:tplc="5B62315A" w:tentative="1">
      <w:start w:val="1"/>
      <w:numFmt w:val="bullet"/>
      <w:lvlText w:val=""/>
      <w:lvlJc w:val="left"/>
      <w:pPr>
        <w:tabs>
          <w:tab w:val="num" w:pos="2160"/>
        </w:tabs>
        <w:ind w:left="2160" w:hanging="360"/>
      </w:pPr>
      <w:rPr>
        <w:rFonts w:ascii="Wingdings" w:hAnsi="Wingdings" w:hint="default"/>
        <w:sz w:val="20"/>
      </w:rPr>
    </w:lvl>
    <w:lvl w:ilvl="3" w:tplc="B388020A" w:tentative="1">
      <w:start w:val="1"/>
      <w:numFmt w:val="bullet"/>
      <w:lvlText w:val=""/>
      <w:lvlJc w:val="left"/>
      <w:pPr>
        <w:tabs>
          <w:tab w:val="num" w:pos="2880"/>
        </w:tabs>
        <w:ind w:left="2880" w:hanging="360"/>
      </w:pPr>
      <w:rPr>
        <w:rFonts w:ascii="Wingdings" w:hAnsi="Wingdings" w:hint="default"/>
        <w:sz w:val="20"/>
      </w:rPr>
    </w:lvl>
    <w:lvl w:ilvl="4" w:tplc="7FAE9854" w:tentative="1">
      <w:start w:val="1"/>
      <w:numFmt w:val="bullet"/>
      <w:lvlText w:val=""/>
      <w:lvlJc w:val="left"/>
      <w:pPr>
        <w:tabs>
          <w:tab w:val="num" w:pos="3600"/>
        </w:tabs>
        <w:ind w:left="3600" w:hanging="360"/>
      </w:pPr>
      <w:rPr>
        <w:rFonts w:ascii="Wingdings" w:hAnsi="Wingdings" w:hint="default"/>
        <w:sz w:val="20"/>
      </w:rPr>
    </w:lvl>
    <w:lvl w:ilvl="5" w:tplc="50A8BB32" w:tentative="1">
      <w:start w:val="1"/>
      <w:numFmt w:val="bullet"/>
      <w:lvlText w:val=""/>
      <w:lvlJc w:val="left"/>
      <w:pPr>
        <w:tabs>
          <w:tab w:val="num" w:pos="4320"/>
        </w:tabs>
        <w:ind w:left="4320" w:hanging="360"/>
      </w:pPr>
      <w:rPr>
        <w:rFonts w:ascii="Wingdings" w:hAnsi="Wingdings" w:hint="default"/>
        <w:sz w:val="20"/>
      </w:rPr>
    </w:lvl>
    <w:lvl w:ilvl="6" w:tplc="2042E7BC" w:tentative="1">
      <w:start w:val="1"/>
      <w:numFmt w:val="bullet"/>
      <w:lvlText w:val=""/>
      <w:lvlJc w:val="left"/>
      <w:pPr>
        <w:tabs>
          <w:tab w:val="num" w:pos="5040"/>
        </w:tabs>
        <w:ind w:left="5040" w:hanging="360"/>
      </w:pPr>
      <w:rPr>
        <w:rFonts w:ascii="Wingdings" w:hAnsi="Wingdings" w:hint="default"/>
        <w:sz w:val="20"/>
      </w:rPr>
    </w:lvl>
    <w:lvl w:ilvl="7" w:tplc="DE202F2A" w:tentative="1">
      <w:start w:val="1"/>
      <w:numFmt w:val="bullet"/>
      <w:lvlText w:val=""/>
      <w:lvlJc w:val="left"/>
      <w:pPr>
        <w:tabs>
          <w:tab w:val="num" w:pos="5760"/>
        </w:tabs>
        <w:ind w:left="5760" w:hanging="360"/>
      </w:pPr>
      <w:rPr>
        <w:rFonts w:ascii="Wingdings" w:hAnsi="Wingdings" w:hint="default"/>
        <w:sz w:val="20"/>
      </w:rPr>
    </w:lvl>
    <w:lvl w:ilvl="8" w:tplc="CE22812C"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A0277"/>
    <w:multiLevelType w:val="hybridMultilevel"/>
    <w:tmpl w:val="6A301BCA"/>
    <w:lvl w:ilvl="0" w:tplc="880A54AC">
      <w:numFmt w:val="bullet"/>
      <w:lvlText w:val="●"/>
      <w:lvlJc w:val="left"/>
      <w:pPr>
        <w:ind w:left="480" w:hanging="177"/>
      </w:pPr>
      <w:rPr>
        <w:rFonts w:ascii="Arial" w:eastAsia="Arial" w:hAnsi="Arial" w:cs="Arial" w:hint="default"/>
        <w:b w:val="0"/>
        <w:bCs w:val="0"/>
        <w:i w:val="0"/>
        <w:iCs w:val="0"/>
        <w:color w:val="221F1F"/>
        <w:w w:val="100"/>
        <w:sz w:val="20"/>
        <w:szCs w:val="20"/>
      </w:rPr>
    </w:lvl>
    <w:lvl w:ilvl="1" w:tplc="A7B2F9D8">
      <w:numFmt w:val="bullet"/>
      <w:lvlText w:val="○"/>
      <w:lvlJc w:val="left"/>
      <w:pPr>
        <w:ind w:left="719" w:hanging="168"/>
      </w:pPr>
      <w:rPr>
        <w:rFonts w:ascii="Arial" w:eastAsia="Arial" w:hAnsi="Arial" w:cs="Arial" w:hint="default"/>
        <w:w w:val="100"/>
      </w:rPr>
    </w:lvl>
    <w:lvl w:ilvl="2" w:tplc="976A23C4">
      <w:numFmt w:val="bullet"/>
      <w:lvlText w:val="•"/>
      <w:lvlJc w:val="left"/>
      <w:pPr>
        <w:ind w:left="720" w:hanging="168"/>
      </w:pPr>
      <w:rPr>
        <w:rFonts w:hint="default"/>
      </w:rPr>
    </w:lvl>
    <w:lvl w:ilvl="3" w:tplc="A15E0F62">
      <w:numFmt w:val="bullet"/>
      <w:lvlText w:val="•"/>
      <w:lvlJc w:val="left"/>
      <w:pPr>
        <w:ind w:left="760" w:hanging="168"/>
      </w:pPr>
      <w:rPr>
        <w:rFonts w:hint="default"/>
      </w:rPr>
    </w:lvl>
    <w:lvl w:ilvl="4" w:tplc="6DA83FC2">
      <w:numFmt w:val="bullet"/>
      <w:lvlText w:val="•"/>
      <w:lvlJc w:val="left"/>
      <w:pPr>
        <w:ind w:left="2125" w:hanging="168"/>
      </w:pPr>
      <w:rPr>
        <w:rFonts w:hint="default"/>
      </w:rPr>
    </w:lvl>
    <w:lvl w:ilvl="5" w:tplc="59629062">
      <w:numFmt w:val="bullet"/>
      <w:lvlText w:val="•"/>
      <w:lvlJc w:val="left"/>
      <w:pPr>
        <w:ind w:left="3491" w:hanging="168"/>
      </w:pPr>
      <w:rPr>
        <w:rFonts w:hint="default"/>
      </w:rPr>
    </w:lvl>
    <w:lvl w:ilvl="6" w:tplc="AC98E860">
      <w:numFmt w:val="bullet"/>
      <w:lvlText w:val="•"/>
      <w:lvlJc w:val="left"/>
      <w:pPr>
        <w:ind w:left="4857" w:hanging="168"/>
      </w:pPr>
      <w:rPr>
        <w:rFonts w:hint="default"/>
      </w:rPr>
    </w:lvl>
    <w:lvl w:ilvl="7" w:tplc="30FA6CB0">
      <w:numFmt w:val="bullet"/>
      <w:lvlText w:val="•"/>
      <w:lvlJc w:val="left"/>
      <w:pPr>
        <w:ind w:left="6222" w:hanging="168"/>
      </w:pPr>
      <w:rPr>
        <w:rFonts w:hint="default"/>
      </w:rPr>
    </w:lvl>
    <w:lvl w:ilvl="8" w:tplc="F880E30A">
      <w:numFmt w:val="bullet"/>
      <w:lvlText w:val="•"/>
      <w:lvlJc w:val="left"/>
      <w:pPr>
        <w:ind w:left="7588" w:hanging="168"/>
      </w:pPr>
      <w:rPr>
        <w:rFonts w:hint="default"/>
      </w:rPr>
    </w:lvl>
  </w:abstractNum>
  <w:abstractNum w:abstractNumId="21" w15:restartNumberingAfterBreak="0">
    <w:nsid w:val="461C6581"/>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4F0058"/>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F43E8D"/>
    <w:multiLevelType w:val="hybridMultilevel"/>
    <w:tmpl w:val="3FEA72EA"/>
    <w:lvl w:ilvl="0" w:tplc="0409000F">
      <w:start w:val="1"/>
      <w:numFmt w:val="decimal"/>
      <w:lvlText w:val="%1."/>
      <w:lvlJc w:val="left"/>
      <w:pPr>
        <w:tabs>
          <w:tab w:val="num" w:pos="360"/>
        </w:tabs>
        <w:ind w:left="360" w:hanging="360"/>
      </w:pPr>
    </w:lvl>
    <w:lvl w:ilvl="1" w:tplc="0D8AC24C">
      <w:start w:val="3"/>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DA137C"/>
    <w:multiLevelType w:val="singleLevel"/>
    <w:tmpl w:val="AF40C79E"/>
    <w:lvl w:ilvl="0">
      <w:start w:val="1"/>
      <w:numFmt w:val="bullet"/>
      <w:lvlText w:val=""/>
      <w:lvlJc w:val="left"/>
      <w:pPr>
        <w:tabs>
          <w:tab w:val="num" w:pos="360"/>
        </w:tabs>
        <w:ind w:left="360" w:hanging="360"/>
      </w:pPr>
      <w:rPr>
        <w:rFonts w:ascii="Symbol" w:hAnsi="Symbol" w:cs="Times New Roman" w:hint="default"/>
        <w:sz w:val="20"/>
        <w:szCs w:val="20"/>
      </w:rPr>
    </w:lvl>
  </w:abstractNum>
  <w:abstractNum w:abstractNumId="25" w15:restartNumberingAfterBreak="0">
    <w:nsid w:val="551A0078"/>
    <w:multiLevelType w:val="multilevel"/>
    <w:tmpl w:val="BB8C807A"/>
    <w:lvl w:ilvl="0">
      <w:start w:val="1"/>
      <w:numFmt w:val="decimal"/>
      <w:lvlText w:val="%1."/>
      <w:lvlJc w:val="left"/>
      <w:pPr>
        <w:ind w:left="360" w:hanging="360"/>
      </w:pPr>
      <w:rPr>
        <w:rFonts w:hint="default"/>
      </w:rPr>
    </w:lvl>
    <w:lvl w:ilvl="1">
      <w:start w:val="1"/>
      <w:numFmt w:val="decimal"/>
      <w:suff w:val="nothing"/>
      <w:lvlText w:val="%1.%2."/>
      <w:lvlJc w:val="left"/>
      <w:pPr>
        <w:ind w:left="144" w:firstLine="72"/>
      </w:pPr>
      <w:rPr>
        <w:rFonts w:hint="default"/>
      </w:rPr>
    </w:lvl>
    <w:lvl w:ilvl="2">
      <w:start w:val="1"/>
      <w:numFmt w:val="decimal"/>
      <w:suff w:val="nothing"/>
      <w:lvlText w:val="%1.%2.%3."/>
      <w:lvlJc w:val="left"/>
      <w:pPr>
        <w:ind w:left="216" w:firstLine="21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640F27"/>
    <w:multiLevelType w:val="hybridMultilevel"/>
    <w:tmpl w:val="0890EE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C733BC"/>
    <w:multiLevelType w:val="hybridMultilevel"/>
    <w:tmpl w:val="FF6EA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902DEC"/>
    <w:multiLevelType w:val="hybridMultilevel"/>
    <w:tmpl w:val="E238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EB4861"/>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F13FBB"/>
    <w:multiLevelType w:val="singleLevel"/>
    <w:tmpl w:val="6E1EF93C"/>
    <w:lvl w:ilvl="0">
      <w:start w:val="2"/>
      <w:numFmt w:val="decimal"/>
      <w:lvlText w:val="%1."/>
      <w:lvlJc w:val="left"/>
      <w:pPr>
        <w:tabs>
          <w:tab w:val="num" w:pos="360"/>
        </w:tabs>
        <w:ind w:left="360" w:hanging="360"/>
      </w:pPr>
      <w:rPr>
        <w:rFonts w:hint="default"/>
        <w:b w:val="0"/>
      </w:rPr>
    </w:lvl>
  </w:abstractNum>
  <w:abstractNum w:abstractNumId="31" w15:restartNumberingAfterBreak="0">
    <w:nsid w:val="65792A0E"/>
    <w:multiLevelType w:val="multilevel"/>
    <w:tmpl w:val="BB8C807A"/>
    <w:lvl w:ilvl="0">
      <w:start w:val="1"/>
      <w:numFmt w:val="decimal"/>
      <w:lvlText w:val="%1."/>
      <w:lvlJc w:val="left"/>
      <w:pPr>
        <w:ind w:left="360" w:hanging="360"/>
      </w:pPr>
      <w:rPr>
        <w:rFonts w:hint="default"/>
      </w:rPr>
    </w:lvl>
    <w:lvl w:ilvl="1">
      <w:start w:val="1"/>
      <w:numFmt w:val="decimal"/>
      <w:suff w:val="nothing"/>
      <w:lvlText w:val="%1.%2."/>
      <w:lvlJc w:val="left"/>
      <w:pPr>
        <w:ind w:left="144" w:firstLine="72"/>
      </w:pPr>
      <w:rPr>
        <w:rFonts w:hint="default"/>
      </w:rPr>
    </w:lvl>
    <w:lvl w:ilvl="2">
      <w:start w:val="1"/>
      <w:numFmt w:val="decimal"/>
      <w:suff w:val="nothing"/>
      <w:lvlText w:val="%1.%2.%3."/>
      <w:lvlJc w:val="left"/>
      <w:pPr>
        <w:ind w:left="234" w:firstLine="21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10746E"/>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2B1EC4"/>
    <w:multiLevelType w:val="multilevel"/>
    <w:tmpl w:val="F3CEB4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E225E87"/>
    <w:multiLevelType w:val="multilevel"/>
    <w:tmpl w:val="33B2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635FED"/>
    <w:multiLevelType w:val="hybridMultilevel"/>
    <w:tmpl w:val="84121804"/>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36" w15:restartNumberingAfterBreak="0">
    <w:nsid w:val="75D30179"/>
    <w:multiLevelType w:val="singleLevel"/>
    <w:tmpl w:val="791CC310"/>
    <w:lvl w:ilvl="0">
      <w:start w:val="4"/>
      <w:numFmt w:val="decimal"/>
      <w:lvlText w:val="%1."/>
      <w:lvlJc w:val="left"/>
      <w:pPr>
        <w:tabs>
          <w:tab w:val="num" w:pos="360"/>
        </w:tabs>
        <w:ind w:left="360" w:hanging="360"/>
      </w:pPr>
      <w:rPr>
        <w:rFonts w:hint="default"/>
        <w:b/>
      </w:rPr>
    </w:lvl>
  </w:abstractNum>
  <w:abstractNum w:abstractNumId="37" w15:restartNumberingAfterBreak="0">
    <w:nsid w:val="77BC39BF"/>
    <w:multiLevelType w:val="hybridMultilevel"/>
    <w:tmpl w:val="28D6E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D50996"/>
    <w:multiLevelType w:val="hybridMultilevel"/>
    <w:tmpl w:val="01C6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305C6"/>
    <w:multiLevelType w:val="hybridMultilevel"/>
    <w:tmpl w:val="D186A810"/>
    <w:lvl w:ilvl="0" w:tplc="6560B158">
      <w:start w:val="1"/>
      <w:numFmt w:val="lowerLetter"/>
      <w:lvlText w:val="%1)"/>
      <w:lvlJc w:val="left"/>
      <w:pPr>
        <w:tabs>
          <w:tab w:val="num" w:pos="660"/>
        </w:tabs>
        <w:ind w:left="660" w:hanging="360"/>
      </w:pPr>
      <w:rPr>
        <w:rFonts w:hint="default"/>
      </w:rPr>
    </w:lvl>
    <w:lvl w:ilvl="1" w:tplc="ECD067F0">
      <w:start w:val="4"/>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0" w15:restartNumberingAfterBreak="0">
    <w:nsid w:val="7E7351A3"/>
    <w:multiLevelType w:val="multilevel"/>
    <w:tmpl w:val="56D4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233911">
    <w:abstractNumId w:val="18"/>
  </w:num>
  <w:num w:numId="2" w16cid:durableId="188416648">
    <w:abstractNumId w:val="19"/>
  </w:num>
  <w:num w:numId="3" w16cid:durableId="1473212351">
    <w:abstractNumId w:val="39"/>
  </w:num>
  <w:num w:numId="4" w16cid:durableId="1401753415">
    <w:abstractNumId w:val="36"/>
  </w:num>
  <w:num w:numId="5" w16cid:durableId="992874388">
    <w:abstractNumId w:val="30"/>
  </w:num>
  <w:num w:numId="6" w16cid:durableId="1410616257">
    <w:abstractNumId w:val="24"/>
  </w:num>
  <w:num w:numId="7" w16cid:durableId="1683388364">
    <w:abstractNumId w:val="27"/>
  </w:num>
  <w:num w:numId="8" w16cid:durableId="541289974">
    <w:abstractNumId w:val="33"/>
  </w:num>
  <w:num w:numId="9" w16cid:durableId="882864920">
    <w:abstractNumId w:val="23"/>
  </w:num>
  <w:num w:numId="10" w16cid:durableId="630594577">
    <w:abstractNumId w:val="2"/>
  </w:num>
  <w:num w:numId="11" w16cid:durableId="2126922604">
    <w:abstractNumId w:val="0"/>
  </w:num>
  <w:num w:numId="12" w16cid:durableId="1454665653">
    <w:abstractNumId w:val="5"/>
  </w:num>
  <w:num w:numId="13" w16cid:durableId="1235622105">
    <w:abstractNumId w:val="9"/>
  </w:num>
  <w:num w:numId="14" w16cid:durableId="1643584456">
    <w:abstractNumId w:val="13"/>
  </w:num>
  <w:num w:numId="15" w16cid:durableId="193614950">
    <w:abstractNumId w:val="15"/>
  </w:num>
  <w:num w:numId="16" w16cid:durableId="312950612">
    <w:abstractNumId w:val="11"/>
  </w:num>
  <w:num w:numId="17" w16cid:durableId="869293895">
    <w:abstractNumId w:val="25"/>
  </w:num>
  <w:num w:numId="18" w16cid:durableId="1720206446">
    <w:abstractNumId w:val="31"/>
  </w:num>
  <w:num w:numId="19" w16cid:durableId="1632710592">
    <w:abstractNumId w:val="4"/>
  </w:num>
  <w:num w:numId="20" w16cid:durableId="247613578">
    <w:abstractNumId w:val="16"/>
  </w:num>
  <w:num w:numId="21" w16cid:durableId="342629061">
    <w:abstractNumId w:val="35"/>
  </w:num>
  <w:num w:numId="22" w16cid:durableId="455486730">
    <w:abstractNumId w:val="37"/>
  </w:num>
  <w:num w:numId="23" w16cid:durableId="44989637">
    <w:abstractNumId w:val="8"/>
  </w:num>
  <w:num w:numId="24" w16cid:durableId="1693921341">
    <w:abstractNumId w:val="32"/>
  </w:num>
  <w:num w:numId="25" w16cid:durableId="1487430434">
    <w:abstractNumId w:val="29"/>
  </w:num>
  <w:num w:numId="26" w16cid:durableId="1419598378">
    <w:abstractNumId w:val="22"/>
  </w:num>
  <w:num w:numId="27" w16cid:durableId="915823383">
    <w:abstractNumId w:val="21"/>
  </w:num>
  <w:num w:numId="28" w16cid:durableId="1132215285">
    <w:abstractNumId w:val="12"/>
  </w:num>
  <w:num w:numId="29" w16cid:durableId="1414813002">
    <w:abstractNumId w:val="3"/>
  </w:num>
  <w:num w:numId="30" w16cid:durableId="960961858">
    <w:abstractNumId w:val="38"/>
  </w:num>
  <w:num w:numId="31" w16cid:durableId="781145868">
    <w:abstractNumId w:val="20"/>
  </w:num>
  <w:num w:numId="32" w16cid:durableId="483279018">
    <w:abstractNumId w:val="7"/>
  </w:num>
  <w:num w:numId="33" w16cid:durableId="2055230439">
    <w:abstractNumId w:val="10"/>
  </w:num>
  <w:num w:numId="34" w16cid:durableId="2140108819">
    <w:abstractNumId w:val="1"/>
  </w:num>
  <w:num w:numId="35" w16cid:durableId="1208300507">
    <w:abstractNumId w:val="17"/>
  </w:num>
  <w:num w:numId="36" w16cid:durableId="293491334">
    <w:abstractNumId w:val="40"/>
  </w:num>
  <w:num w:numId="37" w16cid:durableId="565726752">
    <w:abstractNumId w:val="34"/>
  </w:num>
  <w:num w:numId="38" w16cid:durableId="1589849295">
    <w:abstractNumId w:val="6"/>
  </w:num>
  <w:num w:numId="39" w16cid:durableId="2032338914">
    <w:abstractNumId w:val="26"/>
  </w:num>
  <w:num w:numId="40" w16cid:durableId="801116745">
    <w:abstractNumId w:val="14"/>
  </w:num>
  <w:num w:numId="41" w16cid:durableId="19226435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6A"/>
    <w:rsid w:val="000062C9"/>
    <w:rsid w:val="00012D99"/>
    <w:rsid w:val="00013EF8"/>
    <w:rsid w:val="0003235F"/>
    <w:rsid w:val="000605BE"/>
    <w:rsid w:val="00085458"/>
    <w:rsid w:val="0009501D"/>
    <w:rsid w:val="000A0B06"/>
    <w:rsid w:val="000A516D"/>
    <w:rsid w:val="000B4A68"/>
    <w:rsid w:val="000C38A1"/>
    <w:rsid w:val="000C737F"/>
    <w:rsid w:val="000D0270"/>
    <w:rsid w:val="000E36C4"/>
    <w:rsid w:val="000F2A35"/>
    <w:rsid w:val="000F500A"/>
    <w:rsid w:val="00101EAB"/>
    <w:rsid w:val="00105DAD"/>
    <w:rsid w:val="0010781B"/>
    <w:rsid w:val="00112AB8"/>
    <w:rsid w:val="001228E7"/>
    <w:rsid w:val="00130324"/>
    <w:rsid w:val="00131D1C"/>
    <w:rsid w:val="00140AE8"/>
    <w:rsid w:val="0015256E"/>
    <w:rsid w:val="00152F00"/>
    <w:rsid w:val="00156988"/>
    <w:rsid w:val="00164D2E"/>
    <w:rsid w:val="00170B22"/>
    <w:rsid w:val="001924CE"/>
    <w:rsid w:val="00194F1B"/>
    <w:rsid w:val="00195DC3"/>
    <w:rsid w:val="001A7D69"/>
    <w:rsid w:val="001C7820"/>
    <w:rsid w:val="001D2158"/>
    <w:rsid w:val="001D5EA4"/>
    <w:rsid w:val="001F1FE4"/>
    <w:rsid w:val="001F2B15"/>
    <w:rsid w:val="002025A3"/>
    <w:rsid w:val="00221E7B"/>
    <w:rsid w:val="002312B1"/>
    <w:rsid w:val="00231533"/>
    <w:rsid w:val="00234176"/>
    <w:rsid w:val="00251869"/>
    <w:rsid w:val="00251D62"/>
    <w:rsid w:val="00267B22"/>
    <w:rsid w:val="00275F4C"/>
    <w:rsid w:val="0028660C"/>
    <w:rsid w:val="00295C14"/>
    <w:rsid w:val="002A306A"/>
    <w:rsid w:val="002B042F"/>
    <w:rsid w:val="002B0884"/>
    <w:rsid w:val="002D2DA8"/>
    <w:rsid w:val="002D6242"/>
    <w:rsid w:val="002E2FE6"/>
    <w:rsid w:val="002E5659"/>
    <w:rsid w:val="003123D6"/>
    <w:rsid w:val="00315899"/>
    <w:rsid w:val="003555EE"/>
    <w:rsid w:val="00361608"/>
    <w:rsid w:val="00361EE7"/>
    <w:rsid w:val="00364024"/>
    <w:rsid w:val="00365DA6"/>
    <w:rsid w:val="00366744"/>
    <w:rsid w:val="00381C9E"/>
    <w:rsid w:val="00396DD4"/>
    <w:rsid w:val="003A290A"/>
    <w:rsid w:val="003A3866"/>
    <w:rsid w:val="003A4B6D"/>
    <w:rsid w:val="003A6669"/>
    <w:rsid w:val="003B2695"/>
    <w:rsid w:val="003B46CF"/>
    <w:rsid w:val="003B6F1A"/>
    <w:rsid w:val="003C4B01"/>
    <w:rsid w:val="003C58BF"/>
    <w:rsid w:val="003C6B63"/>
    <w:rsid w:val="003E27BF"/>
    <w:rsid w:val="003F44BC"/>
    <w:rsid w:val="004005B7"/>
    <w:rsid w:val="00403DF0"/>
    <w:rsid w:val="0040556A"/>
    <w:rsid w:val="004056B3"/>
    <w:rsid w:val="00407883"/>
    <w:rsid w:val="00411C4C"/>
    <w:rsid w:val="00416451"/>
    <w:rsid w:val="004172D9"/>
    <w:rsid w:val="004229C1"/>
    <w:rsid w:val="00435257"/>
    <w:rsid w:val="00443A62"/>
    <w:rsid w:val="00443E39"/>
    <w:rsid w:val="00445DD8"/>
    <w:rsid w:val="00451E7B"/>
    <w:rsid w:val="004539E1"/>
    <w:rsid w:val="004552F2"/>
    <w:rsid w:val="00455896"/>
    <w:rsid w:val="00460B8E"/>
    <w:rsid w:val="00474546"/>
    <w:rsid w:val="0049080A"/>
    <w:rsid w:val="004A1DD6"/>
    <w:rsid w:val="004A5DC9"/>
    <w:rsid w:val="004B210F"/>
    <w:rsid w:val="004C0C05"/>
    <w:rsid w:val="004C1461"/>
    <w:rsid w:val="004E3D7A"/>
    <w:rsid w:val="004E6B02"/>
    <w:rsid w:val="004E6C4C"/>
    <w:rsid w:val="004E7BC2"/>
    <w:rsid w:val="004F4F3F"/>
    <w:rsid w:val="00501374"/>
    <w:rsid w:val="00502A27"/>
    <w:rsid w:val="00505947"/>
    <w:rsid w:val="005100B0"/>
    <w:rsid w:val="00520375"/>
    <w:rsid w:val="00521A67"/>
    <w:rsid w:val="005341A9"/>
    <w:rsid w:val="00547175"/>
    <w:rsid w:val="005579CE"/>
    <w:rsid w:val="00566AD9"/>
    <w:rsid w:val="005670D9"/>
    <w:rsid w:val="00567424"/>
    <w:rsid w:val="00567EA2"/>
    <w:rsid w:val="0057182C"/>
    <w:rsid w:val="00573B63"/>
    <w:rsid w:val="00576CBC"/>
    <w:rsid w:val="00580B29"/>
    <w:rsid w:val="0058285C"/>
    <w:rsid w:val="005862FC"/>
    <w:rsid w:val="0059246A"/>
    <w:rsid w:val="005974E4"/>
    <w:rsid w:val="005A0980"/>
    <w:rsid w:val="005A368A"/>
    <w:rsid w:val="005A7112"/>
    <w:rsid w:val="005B2053"/>
    <w:rsid w:val="005B40F1"/>
    <w:rsid w:val="005B5B3F"/>
    <w:rsid w:val="005D7465"/>
    <w:rsid w:val="00631BDF"/>
    <w:rsid w:val="00632B31"/>
    <w:rsid w:val="00645F32"/>
    <w:rsid w:val="00646EBD"/>
    <w:rsid w:val="0065542A"/>
    <w:rsid w:val="00665BB6"/>
    <w:rsid w:val="00674954"/>
    <w:rsid w:val="00681C0E"/>
    <w:rsid w:val="00682C59"/>
    <w:rsid w:val="00685233"/>
    <w:rsid w:val="00685FDD"/>
    <w:rsid w:val="006901E7"/>
    <w:rsid w:val="006B6F9D"/>
    <w:rsid w:val="006C4A4E"/>
    <w:rsid w:val="006D641F"/>
    <w:rsid w:val="006E6226"/>
    <w:rsid w:val="006F0799"/>
    <w:rsid w:val="006F7430"/>
    <w:rsid w:val="007050A2"/>
    <w:rsid w:val="0071368F"/>
    <w:rsid w:val="00721CC7"/>
    <w:rsid w:val="00722ABB"/>
    <w:rsid w:val="00723252"/>
    <w:rsid w:val="007350EE"/>
    <w:rsid w:val="00744F3D"/>
    <w:rsid w:val="00750B19"/>
    <w:rsid w:val="007715E6"/>
    <w:rsid w:val="00777760"/>
    <w:rsid w:val="00784DBC"/>
    <w:rsid w:val="00797E89"/>
    <w:rsid w:val="007B3B14"/>
    <w:rsid w:val="007C3C25"/>
    <w:rsid w:val="007C48D5"/>
    <w:rsid w:val="007C5475"/>
    <w:rsid w:val="007D4D0F"/>
    <w:rsid w:val="007D59E8"/>
    <w:rsid w:val="007E45B1"/>
    <w:rsid w:val="007E47FA"/>
    <w:rsid w:val="007E48D5"/>
    <w:rsid w:val="007F050D"/>
    <w:rsid w:val="00812AB5"/>
    <w:rsid w:val="0081324E"/>
    <w:rsid w:val="0082487F"/>
    <w:rsid w:val="00824ED1"/>
    <w:rsid w:val="00825B29"/>
    <w:rsid w:val="00842478"/>
    <w:rsid w:val="00844CFD"/>
    <w:rsid w:val="00865971"/>
    <w:rsid w:val="00866268"/>
    <w:rsid w:val="008A289D"/>
    <w:rsid w:val="008C03C2"/>
    <w:rsid w:val="008C2255"/>
    <w:rsid w:val="008C3FC1"/>
    <w:rsid w:val="008C4985"/>
    <w:rsid w:val="008C634E"/>
    <w:rsid w:val="008D0721"/>
    <w:rsid w:val="008E0803"/>
    <w:rsid w:val="008F0DE6"/>
    <w:rsid w:val="009023C7"/>
    <w:rsid w:val="0090631D"/>
    <w:rsid w:val="009100D0"/>
    <w:rsid w:val="0093245E"/>
    <w:rsid w:val="009460FE"/>
    <w:rsid w:val="0096576C"/>
    <w:rsid w:val="00967D97"/>
    <w:rsid w:val="00983C01"/>
    <w:rsid w:val="009A29AC"/>
    <w:rsid w:val="009B5600"/>
    <w:rsid w:val="009B5A5F"/>
    <w:rsid w:val="009C4365"/>
    <w:rsid w:val="009C732A"/>
    <w:rsid w:val="009C7B20"/>
    <w:rsid w:val="009D15F7"/>
    <w:rsid w:val="009D3182"/>
    <w:rsid w:val="009D41F4"/>
    <w:rsid w:val="009D64A3"/>
    <w:rsid w:val="009E26F7"/>
    <w:rsid w:val="009F3387"/>
    <w:rsid w:val="009F4FBB"/>
    <w:rsid w:val="00A01E11"/>
    <w:rsid w:val="00A07765"/>
    <w:rsid w:val="00A11DAC"/>
    <w:rsid w:val="00A14926"/>
    <w:rsid w:val="00A17CFE"/>
    <w:rsid w:val="00A215BC"/>
    <w:rsid w:val="00A32A75"/>
    <w:rsid w:val="00A44E8D"/>
    <w:rsid w:val="00A511B1"/>
    <w:rsid w:val="00A54F8A"/>
    <w:rsid w:val="00A64A5F"/>
    <w:rsid w:val="00A65272"/>
    <w:rsid w:val="00A71ACD"/>
    <w:rsid w:val="00A73544"/>
    <w:rsid w:val="00A74408"/>
    <w:rsid w:val="00A80BD3"/>
    <w:rsid w:val="00A97012"/>
    <w:rsid w:val="00AB1ECC"/>
    <w:rsid w:val="00AB7272"/>
    <w:rsid w:val="00AC5C14"/>
    <w:rsid w:val="00AE1B42"/>
    <w:rsid w:val="00AE38EA"/>
    <w:rsid w:val="00AF200F"/>
    <w:rsid w:val="00AF2BF9"/>
    <w:rsid w:val="00AF3228"/>
    <w:rsid w:val="00B014D4"/>
    <w:rsid w:val="00B05B81"/>
    <w:rsid w:val="00B10B13"/>
    <w:rsid w:val="00B149A4"/>
    <w:rsid w:val="00B16D0A"/>
    <w:rsid w:val="00B270D8"/>
    <w:rsid w:val="00B61304"/>
    <w:rsid w:val="00B613AF"/>
    <w:rsid w:val="00B63FC1"/>
    <w:rsid w:val="00B80A95"/>
    <w:rsid w:val="00B82ADA"/>
    <w:rsid w:val="00B87B53"/>
    <w:rsid w:val="00BA280A"/>
    <w:rsid w:val="00BC06E6"/>
    <w:rsid w:val="00BD5F77"/>
    <w:rsid w:val="00BD674E"/>
    <w:rsid w:val="00BE2210"/>
    <w:rsid w:val="00BE2D3B"/>
    <w:rsid w:val="00BF5B7E"/>
    <w:rsid w:val="00C01B2F"/>
    <w:rsid w:val="00C1092F"/>
    <w:rsid w:val="00C204AA"/>
    <w:rsid w:val="00C218EC"/>
    <w:rsid w:val="00C268D5"/>
    <w:rsid w:val="00C36709"/>
    <w:rsid w:val="00C40B01"/>
    <w:rsid w:val="00C44028"/>
    <w:rsid w:val="00C55836"/>
    <w:rsid w:val="00C57109"/>
    <w:rsid w:val="00C601F3"/>
    <w:rsid w:val="00C76D98"/>
    <w:rsid w:val="00C8196C"/>
    <w:rsid w:val="00C85F08"/>
    <w:rsid w:val="00C9386F"/>
    <w:rsid w:val="00C97815"/>
    <w:rsid w:val="00CB3358"/>
    <w:rsid w:val="00CB6EAF"/>
    <w:rsid w:val="00CC05D7"/>
    <w:rsid w:val="00CC1BA8"/>
    <w:rsid w:val="00CC5BDE"/>
    <w:rsid w:val="00CE177B"/>
    <w:rsid w:val="00CE6550"/>
    <w:rsid w:val="00CF2184"/>
    <w:rsid w:val="00D03BAC"/>
    <w:rsid w:val="00D107B5"/>
    <w:rsid w:val="00D10D50"/>
    <w:rsid w:val="00D24B2F"/>
    <w:rsid w:val="00D25729"/>
    <w:rsid w:val="00D30EC3"/>
    <w:rsid w:val="00D42FC2"/>
    <w:rsid w:val="00D55A1E"/>
    <w:rsid w:val="00D57B41"/>
    <w:rsid w:val="00D70039"/>
    <w:rsid w:val="00D70A45"/>
    <w:rsid w:val="00D827F8"/>
    <w:rsid w:val="00D8570C"/>
    <w:rsid w:val="00D97F74"/>
    <w:rsid w:val="00DA75B5"/>
    <w:rsid w:val="00DA7E2D"/>
    <w:rsid w:val="00DB0D1D"/>
    <w:rsid w:val="00DB72B7"/>
    <w:rsid w:val="00DC1B0E"/>
    <w:rsid w:val="00DC32AA"/>
    <w:rsid w:val="00DD20B5"/>
    <w:rsid w:val="00DD5DE9"/>
    <w:rsid w:val="00DE1001"/>
    <w:rsid w:val="00DE19B5"/>
    <w:rsid w:val="00DF20F8"/>
    <w:rsid w:val="00DF3B52"/>
    <w:rsid w:val="00DF5A88"/>
    <w:rsid w:val="00E00432"/>
    <w:rsid w:val="00E07242"/>
    <w:rsid w:val="00E205E3"/>
    <w:rsid w:val="00E22E7D"/>
    <w:rsid w:val="00E24A78"/>
    <w:rsid w:val="00E2656B"/>
    <w:rsid w:val="00E2758F"/>
    <w:rsid w:val="00E53CAA"/>
    <w:rsid w:val="00E632DF"/>
    <w:rsid w:val="00E63F86"/>
    <w:rsid w:val="00E756D9"/>
    <w:rsid w:val="00E75C01"/>
    <w:rsid w:val="00E81502"/>
    <w:rsid w:val="00E905DC"/>
    <w:rsid w:val="00E963AC"/>
    <w:rsid w:val="00EB1484"/>
    <w:rsid w:val="00EC050D"/>
    <w:rsid w:val="00EC1FCF"/>
    <w:rsid w:val="00EC6114"/>
    <w:rsid w:val="00EC641D"/>
    <w:rsid w:val="00ED3321"/>
    <w:rsid w:val="00ED3686"/>
    <w:rsid w:val="00ED436F"/>
    <w:rsid w:val="00EE2D9A"/>
    <w:rsid w:val="00EF284E"/>
    <w:rsid w:val="00F02ACD"/>
    <w:rsid w:val="00F0616E"/>
    <w:rsid w:val="00F40326"/>
    <w:rsid w:val="00F42952"/>
    <w:rsid w:val="00F466F8"/>
    <w:rsid w:val="00F52436"/>
    <w:rsid w:val="00F534ED"/>
    <w:rsid w:val="00F624B3"/>
    <w:rsid w:val="00F64719"/>
    <w:rsid w:val="00F64FA8"/>
    <w:rsid w:val="00F71925"/>
    <w:rsid w:val="00F741F7"/>
    <w:rsid w:val="00F761FA"/>
    <w:rsid w:val="00F76DE7"/>
    <w:rsid w:val="00F802C1"/>
    <w:rsid w:val="00F86B39"/>
    <w:rsid w:val="00F91200"/>
    <w:rsid w:val="00FA1D1A"/>
    <w:rsid w:val="00FB0486"/>
    <w:rsid w:val="00FB0F7E"/>
    <w:rsid w:val="00FB71C4"/>
    <w:rsid w:val="00FC32B5"/>
    <w:rsid w:val="00FD0905"/>
    <w:rsid w:val="00FD587A"/>
    <w:rsid w:val="00FD69D9"/>
    <w:rsid w:val="00FE2505"/>
    <w:rsid w:val="00FE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E8BB0"/>
  <w15:chartTrackingRefBased/>
  <w15:docId w15:val="{7ACB4DC9-581E-4991-AB1F-8A0265F9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ADA"/>
    <w:rPr>
      <w:rFonts w:ascii="Arial" w:hAnsi="Arial"/>
      <w:szCs w:val="24"/>
    </w:rPr>
  </w:style>
  <w:style w:type="paragraph" w:styleId="Heading1">
    <w:name w:val="heading 1"/>
    <w:basedOn w:val="Normal"/>
    <w:next w:val="Normal"/>
    <w:link w:val="Heading1Char"/>
    <w:uiPriority w:val="9"/>
    <w:qFormat/>
    <w:rsid w:val="00D24B2F"/>
    <w:pPr>
      <w:keepNext/>
      <w:shd w:val="clear" w:color="auto" w:fill="01B08C"/>
      <w:spacing w:before="240"/>
      <w:outlineLvl w:val="0"/>
    </w:pPr>
    <w:rPr>
      <w:rFonts w:eastAsiaTheme="majorEastAsia" w:cstheme="majorBidi"/>
      <w:b/>
      <w:bCs/>
      <w:color w:val="FFFFFF" w:themeColor="background1"/>
      <w:kern w:val="32"/>
      <w:szCs w:val="32"/>
    </w:rPr>
  </w:style>
  <w:style w:type="paragraph" w:styleId="Heading2">
    <w:name w:val="heading 2"/>
    <w:basedOn w:val="Normal"/>
    <w:next w:val="Normal"/>
    <w:link w:val="Heading2Char"/>
    <w:uiPriority w:val="9"/>
    <w:unhideWhenUsed/>
    <w:qFormat/>
    <w:rsid w:val="00F71925"/>
    <w:pPr>
      <w:keepNext/>
      <w:shd w:val="clear" w:color="auto" w:fill="009ACA"/>
      <w:spacing w:before="80"/>
      <w:outlineLvl w:val="1"/>
      <w15:collapsed/>
    </w:pPr>
    <w:rPr>
      <w:rFonts w:eastAsiaTheme="majorEastAsia" w:cstheme="majorBidi"/>
      <w:b/>
      <w:bCs/>
      <w:iCs/>
      <w:color w:val="FFFFFF" w:themeColor="background1"/>
      <w:szCs w:val="28"/>
    </w:rPr>
  </w:style>
  <w:style w:type="paragraph" w:styleId="Heading4">
    <w:name w:val="heading 4"/>
    <w:basedOn w:val="Normal"/>
    <w:next w:val="Normal"/>
    <w:link w:val="Heading4Char"/>
    <w:qFormat/>
    <w:pPr>
      <w:keepNext/>
      <w:tabs>
        <w:tab w:val="right" w:pos="10800"/>
      </w:tabs>
      <w:ind w:right="72"/>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FB0F7E"/>
    <w:pPr>
      <w:shd w:val="clear" w:color="auto" w:fill="009ACA"/>
      <w:spacing w:before="100" w:beforeAutospacing="1" w:after="100" w:afterAutospacing="1"/>
    </w:pPr>
    <w:rPr>
      <w:rFonts w:eastAsia="Arial Unicode MS" w:cs="Arial Unicode MS"/>
    </w:rPr>
  </w:style>
  <w:style w:type="character" w:customStyle="1" w:styleId="searchterm">
    <w:name w:val="searchterm"/>
    <w:basedOn w:val="DefaultParagraphFont"/>
  </w:style>
  <w:style w:type="paragraph" w:styleId="BodyText">
    <w:name w:val="Body Text"/>
    <w:basedOn w:val="Normal"/>
    <w:link w:val="BodyTextChar"/>
    <w:semiHidden/>
    <w:pPr>
      <w:tabs>
        <w:tab w:val="left" w:pos="360"/>
      </w:tabs>
      <w:suppressAutoHyphens/>
      <w:autoSpaceDE w:val="0"/>
      <w:autoSpaceDN w:val="0"/>
    </w:pPr>
    <w:rPr>
      <w:rFonts w:cs="Arial"/>
      <w:b/>
      <w:bCs/>
      <w:szCs w:val="20"/>
    </w:rPr>
  </w:style>
  <w:style w:type="paragraph" w:styleId="Header">
    <w:name w:val="header"/>
    <w:basedOn w:val="Normal"/>
    <w:link w:val="HeaderChar"/>
    <w:semiHidden/>
    <w:pPr>
      <w:tabs>
        <w:tab w:val="center" w:pos="4320"/>
        <w:tab w:val="right" w:pos="8640"/>
      </w:tabs>
      <w:autoSpaceDE w:val="0"/>
      <w:autoSpaceDN w:val="0"/>
    </w:pPr>
    <w:rPr>
      <w:szCs w:val="20"/>
    </w:rPr>
  </w:style>
  <w:style w:type="paragraph" w:styleId="EndnoteText">
    <w:name w:val="endnote text"/>
    <w:basedOn w:val="Normal"/>
    <w:link w:val="EndnoteTextChar"/>
    <w:semiHidden/>
    <w:pPr>
      <w:widowControl w:val="0"/>
      <w:autoSpaceDE w:val="0"/>
      <w:autoSpaceDN w:val="0"/>
    </w:pPr>
  </w:style>
  <w:style w:type="paragraph" w:styleId="Footer">
    <w:name w:val="footer"/>
    <w:basedOn w:val="Normal"/>
    <w:link w:val="FooterChar"/>
    <w:semiHidden/>
    <w:pPr>
      <w:tabs>
        <w:tab w:val="center" w:pos="4320"/>
        <w:tab w:val="right" w:pos="8640"/>
      </w:tabs>
    </w:pPr>
  </w:style>
  <w:style w:type="character" w:styleId="Hyperlink">
    <w:name w:val="Hyperlink"/>
    <w:uiPriority w:val="99"/>
    <w:rPr>
      <w:color w:val="0000FF"/>
      <w:u w:val="single"/>
    </w:rPr>
  </w:style>
  <w:style w:type="character" w:styleId="PageNumber">
    <w:name w:val="page number"/>
    <w:basedOn w:val="DefaultParagraphFont"/>
    <w:semiHidden/>
  </w:style>
  <w:style w:type="paragraph" w:styleId="BodyText2">
    <w:name w:val="Body Text 2"/>
    <w:basedOn w:val="Normal"/>
    <w:link w:val="BodyText2Char"/>
    <w:semiHidden/>
    <w:pPr>
      <w:tabs>
        <w:tab w:val="left" w:pos="2460"/>
      </w:tabs>
    </w:pPr>
    <w:rPr>
      <w:sz w:val="22"/>
    </w:r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1"/>
    <w:qFormat/>
    <w:rsid w:val="00DF20F8"/>
    <w:pPr>
      <w:widowControl w:val="0"/>
      <w:autoSpaceDE w:val="0"/>
      <w:autoSpaceDN w:val="0"/>
      <w:spacing w:before="10"/>
      <w:ind w:left="479" w:hanging="216"/>
    </w:pPr>
    <w:rPr>
      <w:rFonts w:eastAsia="Arial" w:cs="Arial"/>
      <w:sz w:val="22"/>
      <w:szCs w:val="22"/>
    </w:rPr>
  </w:style>
  <w:style w:type="table" w:styleId="TableGrid">
    <w:name w:val="Table Grid"/>
    <w:basedOn w:val="TableNormal"/>
    <w:uiPriority w:val="59"/>
    <w:rsid w:val="003F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505947"/>
    <w:rPr>
      <w:rFonts w:ascii="Arial" w:hAnsi="Arial" w:cs="Arial"/>
      <w:b/>
      <w:bCs/>
    </w:rPr>
  </w:style>
  <w:style w:type="character" w:styleId="UnresolvedMention">
    <w:name w:val="Unresolved Mention"/>
    <w:uiPriority w:val="99"/>
    <w:semiHidden/>
    <w:unhideWhenUsed/>
    <w:rsid w:val="0065542A"/>
    <w:rPr>
      <w:color w:val="605E5C"/>
      <w:shd w:val="clear" w:color="auto" w:fill="E1DFDD"/>
    </w:rPr>
  </w:style>
  <w:style w:type="character" w:customStyle="1" w:styleId="Heading4Char">
    <w:name w:val="Heading 4 Char"/>
    <w:link w:val="Heading4"/>
    <w:rsid w:val="00F76DE7"/>
    <w:rPr>
      <w:rFonts w:ascii="Arial" w:hAnsi="Arial"/>
      <w:b/>
      <w:szCs w:val="24"/>
    </w:rPr>
  </w:style>
  <w:style w:type="character" w:customStyle="1" w:styleId="HeaderChar">
    <w:name w:val="Header Char"/>
    <w:link w:val="Header"/>
    <w:semiHidden/>
    <w:rsid w:val="00F76DE7"/>
    <w:rPr>
      <w:rFonts w:ascii="Arial" w:hAnsi="Arial"/>
    </w:rPr>
  </w:style>
  <w:style w:type="character" w:customStyle="1" w:styleId="EndnoteTextChar">
    <w:name w:val="Endnote Text Char"/>
    <w:link w:val="EndnoteText"/>
    <w:semiHidden/>
    <w:rsid w:val="00F76DE7"/>
    <w:rPr>
      <w:rFonts w:ascii="Arial" w:hAnsi="Arial"/>
      <w:szCs w:val="24"/>
    </w:rPr>
  </w:style>
  <w:style w:type="character" w:customStyle="1" w:styleId="FooterChar">
    <w:name w:val="Footer Char"/>
    <w:link w:val="Footer"/>
    <w:semiHidden/>
    <w:rsid w:val="00F76DE7"/>
    <w:rPr>
      <w:rFonts w:ascii="Arial" w:hAnsi="Arial"/>
      <w:szCs w:val="24"/>
    </w:rPr>
  </w:style>
  <w:style w:type="character" w:customStyle="1" w:styleId="BodyText2Char">
    <w:name w:val="Body Text 2 Char"/>
    <w:link w:val="BodyText2"/>
    <w:semiHidden/>
    <w:rsid w:val="00F76DE7"/>
    <w:rPr>
      <w:rFonts w:ascii="Arial" w:hAnsi="Arial"/>
      <w:sz w:val="22"/>
      <w:szCs w:val="24"/>
    </w:rPr>
  </w:style>
  <w:style w:type="character" w:styleId="CommentReference">
    <w:name w:val="annotation reference"/>
    <w:semiHidden/>
    <w:rsid w:val="00B149A4"/>
    <w:rPr>
      <w:sz w:val="16"/>
      <w:szCs w:val="16"/>
    </w:rPr>
  </w:style>
  <w:style w:type="paragraph" w:styleId="CommentText">
    <w:name w:val="annotation text"/>
    <w:basedOn w:val="Normal"/>
    <w:link w:val="CommentTextChar"/>
    <w:semiHidden/>
    <w:rsid w:val="00B149A4"/>
    <w:rPr>
      <w:rFonts w:ascii="Times New Roman" w:hAnsi="Times New Roman"/>
      <w:szCs w:val="20"/>
    </w:rPr>
  </w:style>
  <w:style w:type="character" w:customStyle="1" w:styleId="CommentTextChar">
    <w:name w:val="Comment Text Char"/>
    <w:basedOn w:val="DefaultParagraphFont"/>
    <w:link w:val="CommentText"/>
    <w:semiHidden/>
    <w:rsid w:val="00B149A4"/>
  </w:style>
  <w:style w:type="paragraph" w:styleId="Revision">
    <w:name w:val="Revision"/>
    <w:hidden/>
    <w:uiPriority w:val="99"/>
    <w:semiHidden/>
    <w:rsid w:val="00B149A4"/>
    <w:rPr>
      <w:rFonts w:ascii="Arial" w:hAnsi="Arial"/>
      <w:szCs w:val="24"/>
    </w:rPr>
  </w:style>
  <w:style w:type="character" w:customStyle="1" w:styleId="text-huge">
    <w:name w:val="text-huge"/>
    <w:basedOn w:val="DefaultParagraphFont"/>
    <w:rsid w:val="00682C59"/>
  </w:style>
  <w:style w:type="character" w:customStyle="1" w:styleId="Heading1Char">
    <w:name w:val="Heading 1 Char"/>
    <w:basedOn w:val="DefaultParagraphFont"/>
    <w:link w:val="Heading1"/>
    <w:uiPriority w:val="9"/>
    <w:rsid w:val="00D24B2F"/>
    <w:rPr>
      <w:rFonts w:ascii="Arial" w:eastAsiaTheme="majorEastAsia" w:hAnsi="Arial" w:cstheme="majorBidi"/>
      <w:b/>
      <w:bCs/>
      <w:color w:val="FFFFFF" w:themeColor="background1"/>
      <w:kern w:val="32"/>
      <w:szCs w:val="32"/>
      <w:shd w:val="clear" w:color="auto" w:fill="01B08C"/>
    </w:rPr>
  </w:style>
  <w:style w:type="character" w:customStyle="1" w:styleId="Heading2Char">
    <w:name w:val="Heading 2 Char"/>
    <w:basedOn w:val="DefaultParagraphFont"/>
    <w:link w:val="Heading2"/>
    <w:uiPriority w:val="9"/>
    <w:rsid w:val="00F71925"/>
    <w:rPr>
      <w:rFonts w:ascii="Arial" w:eastAsiaTheme="majorEastAsia" w:hAnsi="Arial" w:cstheme="majorBidi"/>
      <w:b/>
      <w:bCs/>
      <w:iCs/>
      <w:color w:val="FFFFFF" w:themeColor="background1"/>
      <w:szCs w:val="28"/>
      <w:shd w:val="clear" w:color="auto" w:fill="009A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122226">
      <w:bodyDiv w:val="1"/>
      <w:marLeft w:val="0"/>
      <w:marRight w:val="0"/>
      <w:marTop w:val="0"/>
      <w:marBottom w:val="0"/>
      <w:divBdr>
        <w:top w:val="none" w:sz="0" w:space="0" w:color="auto"/>
        <w:left w:val="none" w:sz="0" w:space="0" w:color="auto"/>
        <w:bottom w:val="none" w:sz="0" w:space="0" w:color="auto"/>
        <w:right w:val="none" w:sz="0" w:space="0" w:color="auto"/>
      </w:divBdr>
    </w:div>
    <w:div w:id="521212757">
      <w:bodyDiv w:val="1"/>
      <w:marLeft w:val="0"/>
      <w:marRight w:val="0"/>
      <w:marTop w:val="0"/>
      <w:marBottom w:val="0"/>
      <w:divBdr>
        <w:top w:val="none" w:sz="0" w:space="0" w:color="auto"/>
        <w:left w:val="none" w:sz="0" w:space="0" w:color="auto"/>
        <w:bottom w:val="none" w:sz="0" w:space="0" w:color="auto"/>
        <w:right w:val="none" w:sz="0" w:space="0" w:color="auto"/>
      </w:divBdr>
      <w:divsChild>
        <w:div w:id="1662389687">
          <w:marLeft w:val="0"/>
          <w:marRight w:val="0"/>
          <w:marTop w:val="0"/>
          <w:marBottom w:val="0"/>
          <w:divBdr>
            <w:top w:val="none" w:sz="0" w:space="0" w:color="auto"/>
            <w:left w:val="none" w:sz="0" w:space="0" w:color="auto"/>
            <w:bottom w:val="none" w:sz="0" w:space="0" w:color="auto"/>
            <w:right w:val="none" w:sz="0" w:space="0" w:color="auto"/>
          </w:divBdr>
          <w:divsChild>
            <w:div w:id="474755915">
              <w:marLeft w:val="0"/>
              <w:marRight w:val="0"/>
              <w:marTop w:val="0"/>
              <w:marBottom w:val="0"/>
              <w:divBdr>
                <w:top w:val="none" w:sz="0" w:space="0" w:color="auto"/>
                <w:left w:val="none" w:sz="0" w:space="0" w:color="auto"/>
                <w:bottom w:val="none" w:sz="0" w:space="0" w:color="auto"/>
                <w:right w:val="none" w:sz="0" w:space="0" w:color="auto"/>
              </w:divBdr>
            </w:div>
            <w:div w:id="6338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939">
      <w:bodyDiv w:val="1"/>
      <w:marLeft w:val="0"/>
      <w:marRight w:val="0"/>
      <w:marTop w:val="0"/>
      <w:marBottom w:val="0"/>
      <w:divBdr>
        <w:top w:val="none" w:sz="0" w:space="0" w:color="auto"/>
        <w:left w:val="none" w:sz="0" w:space="0" w:color="auto"/>
        <w:bottom w:val="none" w:sz="0" w:space="0" w:color="auto"/>
        <w:right w:val="none" w:sz="0" w:space="0" w:color="auto"/>
      </w:divBdr>
    </w:div>
    <w:div w:id="1242255382">
      <w:bodyDiv w:val="1"/>
      <w:marLeft w:val="0"/>
      <w:marRight w:val="0"/>
      <w:marTop w:val="0"/>
      <w:marBottom w:val="0"/>
      <w:divBdr>
        <w:top w:val="none" w:sz="0" w:space="0" w:color="auto"/>
        <w:left w:val="none" w:sz="0" w:space="0" w:color="auto"/>
        <w:bottom w:val="none" w:sz="0" w:space="0" w:color="auto"/>
        <w:right w:val="none" w:sz="0" w:space="0" w:color="auto"/>
      </w:divBdr>
    </w:div>
    <w:div w:id="1589800973">
      <w:bodyDiv w:val="1"/>
      <w:marLeft w:val="0"/>
      <w:marRight w:val="0"/>
      <w:marTop w:val="0"/>
      <w:marBottom w:val="0"/>
      <w:divBdr>
        <w:top w:val="none" w:sz="0" w:space="0" w:color="auto"/>
        <w:left w:val="none" w:sz="0" w:space="0" w:color="auto"/>
        <w:bottom w:val="none" w:sz="0" w:space="0" w:color="auto"/>
        <w:right w:val="none" w:sz="0" w:space="0" w:color="auto"/>
      </w:divBdr>
    </w:div>
    <w:div w:id="1625767832">
      <w:bodyDiv w:val="1"/>
      <w:marLeft w:val="0"/>
      <w:marRight w:val="0"/>
      <w:marTop w:val="0"/>
      <w:marBottom w:val="0"/>
      <w:divBdr>
        <w:top w:val="none" w:sz="0" w:space="0" w:color="auto"/>
        <w:left w:val="none" w:sz="0" w:space="0" w:color="auto"/>
        <w:bottom w:val="none" w:sz="0" w:space="0" w:color="auto"/>
        <w:right w:val="none" w:sz="0" w:space="0" w:color="auto"/>
      </w:divBdr>
      <w:divsChild>
        <w:div w:id="152451744">
          <w:marLeft w:val="0"/>
          <w:marRight w:val="0"/>
          <w:marTop w:val="0"/>
          <w:marBottom w:val="0"/>
          <w:divBdr>
            <w:top w:val="none" w:sz="0" w:space="0" w:color="auto"/>
            <w:left w:val="none" w:sz="0" w:space="0" w:color="auto"/>
            <w:bottom w:val="none" w:sz="0" w:space="0" w:color="auto"/>
            <w:right w:val="none" w:sz="0" w:space="0" w:color="auto"/>
          </w:divBdr>
          <w:divsChild>
            <w:div w:id="487598116">
              <w:marLeft w:val="0"/>
              <w:marRight w:val="0"/>
              <w:marTop w:val="0"/>
              <w:marBottom w:val="0"/>
              <w:divBdr>
                <w:top w:val="none" w:sz="0" w:space="0" w:color="auto"/>
                <w:left w:val="none" w:sz="0" w:space="0" w:color="auto"/>
                <w:bottom w:val="none" w:sz="0" w:space="0" w:color="auto"/>
                <w:right w:val="none" w:sz="0" w:space="0" w:color="auto"/>
              </w:divBdr>
            </w:div>
          </w:divsChild>
        </w:div>
        <w:div w:id="223874018">
          <w:marLeft w:val="0"/>
          <w:marRight w:val="0"/>
          <w:marTop w:val="0"/>
          <w:marBottom w:val="0"/>
          <w:divBdr>
            <w:top w:val="none" w:sz="0" w:space="0" w:color="auto"/>
            <w:left w:val="none" w:sz="0" w:space="0" w:color="auto"/>
            <w:bottom w:val="none" w:sz="0" w:space="0" w:color="auto"/>
            <w:right w:val="none" w:sz="0" w:space="0" w:color="auto"/>
          </w:divBdr>
          <w:divsChild>
            <w:div w:id="1356931305">
              <w:marLeft w:val="0"/>
              <w:marRight w:val="0"/>
              <w:marTop w:val="0"/>
              <w:marBottom w:val="0"/>
              <w:divBdr>
                <w:top w:val="none" w:sz="0" w:space="0" w:color="auto"/>
                <w:left w:val="none" w:sz="0" w:space="0" w:color="auto"/>
                <w:bottom w:val="none" w:sz="0" w:space="0" w:color="auto"/>
                <w:right w:val="none" w:sz="0" w:space="0" w:color="auto"/>
              </w:divBdr>
            </w:div>
          </w:divsChild>
        </w:div>
        <w:div w:id="699932596">
          <w:marLeft w:val="0"/>
          <w:marRight w:val="0"/>
          <w:marTop w:val="0"/>
          <w:marBottom w:val="0"/>
          <w:divBdr>
            <w:top w:val="none" w:sz="0" w:space="0" w:color="auto"/>
            <w:left w:val="none" w:sz="0" w:space="0" w:color="auto"/>
            <w:bottom w:val="none" w:sz="0" w:space="0" w:color="auto"/>
            <w:right w:val="none" w:sz="0" w:space="0" w:color="auto"/>
          </w:divBdr>
          <w:divsChild>
            <w:div w:id="1101951038">
              <w:marLeft w:val="0"/>
              <w:marRight w:val="0"/>
              <w:marTop w:val="0"/>
              <w:marBottom w:val="0"/>
              <w:divBdr>
                <w:top w:val="none" w:sz="0" w:space="0" w:color="auto"/>
                <w:left w:val="none" w:sz="0" w:space="0" w:color="auto"/>
                <w:bottom w:val="none" w:sz="0" w:space="0" w:color="auto"/>
                <w:right w:val="none" w:sz="0" w:space="0" w:color="auto"/>
              </w:divBdr>
            </w:div>
          </w:divsChild>
        </w:div>
        <w:div w:id="953170574">
          <w:marLeft w:val="0"/>
          <w:marRight w:val="0"/>
          <w:marTop w:val="0"/>
          <w:marBottom w:val="0"/>
          <w:divBdr>
            <w:top w:val="none" w:sz="0" w:space="0" w:color="auto"/>
            <w:left w:val="none" w:sz="0" w:space="0" w:color="auto"/>
            <w:bottom w:val="none" w:sz="0" w:space="0" w:color="auto"/>
            <w:right w:val="none" w:sz="0" w:space="0" w:color="auto"/>
          </w:divBdr>
          <w:divsChild>
            <w:div w:id="472526295">
              <w:marLeft w:val="0"/>
              <w:marRight w:val="0"/>
              <w:marTop w:val="0"/>
              <w:marBottom w:val="0"/>
              <w:divBdr>
                <w:top w:val="none" w:sz="0" w:space="0" w:color="auto"/>
                <w:left w:val="none" w:sz="0" w:space="0" w:color="auto"/>
                <w:bottom w:val="none" w:sz="0" w:space="0" w:color="auto"/>
                <w:right w:val="none" w:sz="0" w:space="0" w:color="auto"/>
              </w:divBdr>
            </w:div>
          </w:divsChild>
        </w:div>
        <w:div w:id="1002048178">
          <w:marLeft w:val="0"/>
          <w:marRight w:val="0"/>
          <w:marTop w:val="0"/>
          <w:marBottom w:val="0"/>
          <w:divBdr>
            <w:top w:val="none" w:sz="0" w:space="0" w:color="auto"/>
            <w:left w:val="none" w:sz="0" w:space="0" w:color="auto"/>
            <w:bottom w:val="none" w:sz="0" w:space="0" w:color="auto"/>
            <w:right w:val="none" w:sz="0" w:space="0" w:color="auto"/>
          </w:divBdr>
          <w:divsChild>
            <w:div w:id="7713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1249">
      <w:bodyDiv w:val="1"/>
      <w:marLeft w:val="0"/>
      <w:marRight w:val="0"/>
      <w:marTop w:val="0"/>
      <w:marBottom w:val="0"/>
      <w:divBdr>
        <w:top w:val="none" w:sz="0" w:space="0" w:color="auto"/>
        <w:left w:val="none" w:sz="0" w:space="0" w:color="auto"/>
        <w:bottom w:val="none" w:sz="0" w:space="0" w:color="auto"/>
        <w:right w:val="none" w:sz="0" w:space="0" w:color="auto"/>
      </w:divBdr>
    </w:div>
    <w:div w:id="1788499179">
      <w:bodyDiv w:val="1"/>
      <w:marLeft w:val="0"/>
      <w:marRight w:val="0"/>
      <w:marTop w:val="0"/>
      <w:marBottom w:val="0"/>
      <w:divBdr>
        <w:top w:val="none" w:sz="0" w:space="0" w:color="auto"/>
        <w:left w:val="none" w:sz="0" w:space="0" w:color="auto"/>
        <w:bottom w:val="none" w:sz="0" w:space="0" w:color="auto"/>
        <w:right w:val="none" w:sz="0" w:space="0" w:color="auto"/>
      </w:divBdr>
    </w:div>
    <w:div w:id="1943607734">
      <w:bodyDiv w:val="1"/>
      <w:marLeft w:val="0"/>
      <w:marRight w:val="0"/>
      <w:marTop w:val="0"/>
      <w:marBottom w:val="0"/>
      <w:divBdr>
        <w:top w:val="none" w:sz="0" w:space="0" w:color="auto"/>
        <w:left w:val="none" w:sz="0" w:space="0" w:color="auto"/>
        <w:bottom w:val="none" w:sz="0" w:space="0" w:color="auto"/>
        <w:right w:val="none" w:sz="0" w:space="0" w:color="auto"/>
      </w:divBdr>
    </w:div>
    <w:div w:id="214541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a9e6df-9a08-4859-85bc-39879f98d5cc">
      <Terms xmlns="http://schemas.microsoft.com/office/infopath/2007/PartnerControls"/>
    </lcf76f155ced4ddcb4097134ff3c332f>
    <TaxCatchAll xmlns="18cc405d-140f-4ecd-a163-1d64f2c79350" xsi:nil="true"/>
    <comments_x0028_freetext_x0029_ xmlns="4da9e6df-9a08-4859-85bc-39879f98d5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F535C9CB542C43B8A5F848939C1A03" ma:contentTypeVersion="16" ma:contentTypeDescription="Create a new document." ma:contentTypeScope="" ma:versionID="3eacc025be990f0991fd37cfd11f4fe2">
  <xsd:schema xmlns:xsd="http://www.w3.org/2001/XMLSchema" xmlns:xs="http://www.w3.org/2001/XMLSchema" xmlns:p="http://schemas.microsoft.com/office/2006/metadata/properties" xmlns:ns2="4da9e6df-9a08-4859-85bc-39879f98d5cc" xmlns:ns3="18cc405d-140f-4ecd-a163-1d64f2c79350" targetNamespace="http://schemas.microsoft.com/office/2006/metadata/properties" ma:root="true" ma:fieldsID="fa18fb149a90a6d19f7a33d32f636fce" ns2:_="" ns3:_="">
    <xsd:import namespace="4da9e6df-9a08-4859-85bc-39879f98d5cc"/>
    <xsd:import namespace="18cc405d-140f-4ecd-a163-1d64f2c7935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comments_x0028_freetext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e6df-9a08-4859-85bc-39879f98d5c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e92e32f-5e41-4a53-a7d4-6db19638645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_x0028_freetext_x0029_" ma:index="23" nillable="true" ma:displayName="comments (free text)" ma:format="Dropdown" ma:internalName="comments_x0028_freetext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cc405d-140f-4ecd-a163-1d64f2c7935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e994d7b-5033-4fbb-971f-3d1f684e546e}" ma:internalName="TaxCatchAll" ma:showField="CatchAllData" ma:web="18cc405d-140f-4ecd-a163-1d64f2c793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06C02-2AB4-45E2-964D-F64267845D4F}">
  <ds:schemaRefs>
    <ds:schemaRef ds:uri="http://schemas.microsoft.com/office/2006/metadata/properties"/>
    <ds:schemaRef ds:uri="http://schemas.microsoft.com/office/infopath/2007/PartnerControls"/>
    <ds:schemaRef ds:uri="4da9e6df-9a08-4859-85bc-39879f98d5cc"/>
    <ds:schemaRef ds:uri="18cc405d-140f-4ecd-a163-1d64f2c79350"/>
  </ds:schemaRefs>
</ds:datastoreItem>
</file>

<file path=customXml/itemProps2.xml><?xml version="1.0" encoding="utf-8"?>
<ds:datastoreItem xmlns:ds="http://schemas.openxmlformats.org/officeDocument/2006/customXml" ds:itemID="{6272A2DB-160D-4908-9BAA-28DF088ADCBB}">
  <ds:schemaRefs>
    <ds:schemaRef ds:uri="http://schemas.microsoft.com/sharepoint/v3/contenttype/forms"/>
  </ds:schemaRefs>
</ds:datastoreItem>
</file>

<file path=customXml/itemProps3.xml><?xml version="1.0" encoding="utf-8"?>
<ds:datastoreItem xmlns:ds="http://schemas.openxmlformats.org/officeDocument/2006/customXml" ds:itemID="{0DB7DA94-8F84-437B-AF49-D76952DA3D69}">
  <ds:schemaRefs>
    <ds:schemaRef ds:uri="http://schemas.openxmlformats.org/officeDocument/2006/bibliography"/>
  </ds:schemaRefs>
</ds:datastoreItem>
</file>

<file path=customXml/itemProps4.xml><?xml version="1.0" encoding="utf-8"?>
<ds:datastoreItem xmlns:ds="http://schemas.openxmlformats.org/officeDocument/2006/customXml" ds:itemID="{40E1914E-4CD5-4D55-B9AA-AF0C7A2ED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e6df-9a08-4859-85bc-39879f98d5cc"/>
    <ds:schemaRef ds:uri="18cc405d-140f-4ecd-a163-1d64f2c79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3847</Characters>
  <Application>Microsoft Office Word</Application>
  <DocSecurity>0</DocSecurity>
  <Lines>480</Lines>
  <Paragraphs>369</Paragraphs>
  <ScaleCrop>false</ScaleCrop>
  <HeadingPairs>
    <vt:vector size="2" baseType="variant">
      <vt:variant>
        <vt:lpstr>Title</vt:lpstr>
      </vt:variant>
      <vt:variant>
        <vt:i4>1</vt:i4>
      </vt:variant>
    </vt:vector>
  </HeadingPairs>
  <TitlesOfParts>
    <vt:vector size="1" baseType="lpstr">
      <vt:lpstr>REQUEST FOR A PARTIAL WAIVER</vt:lpstr>
    </vt:vector>
  </TitlesOfParts>
  <Company>WIRB</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 PARTIAL WAIVER</dc:title>
  <dc:subject/>
  <dc:creator>eweisenfeld</dc:creator>
  <cp:keywords/>
  <dc:description>W:\Shared\Templates\Master Library\Global Template\Client Svcs\HIPAA PARTIAL WAIVER.doc</dc:description>
  <cp:lastModifiedBy>eweisenfeld</cp:lastModifiedBy>
  <cp:revision>2</cp:revision>
  <cp:lastPrinted>2011-02-24T21:44:00Z</cp:lastPrinted>
  <dcterms:created xsi:type="dcterms:W3CDTF">2025-03-03T19:34:00Z</dcterms:created>
  <dcterms:modified xsi:type="dcterms:W3CDTF">2025-03-03T19:34:00Z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0x010100BFF535C9CB542C43B8A5F848939C1A03</vt:lpwstr>
  </property>
</Properties>
</file>