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5F321" w14:textId="0CA3DD06" w:rsidR="006424A6" w:rsidRPr="00E70802" w:rsidRDefault="006424A6" w:rsidP="006424A6">
      <w:pPr>
        <w:pStyle w:val="Heading1"/>
        <w:rPr>
          <w:rFonts w:ascii="Saysettha OT" w:hAnsi="Saysettha OT" w:cs="Saysettha OT"/>
        </w:rPr>
      </w:pPr>
      <w:r w:rsidRPr="00E70802">
        <w:rPr>
          <w:rFonts w:ascii="Saysettha OT" w:hAnsi="Saysettha OT" w:cs="Saysettha OT"/>
        </w:rPr>
        <w:t>ສິດທິຂອງຜູ້ທົດລອງໃນລັດຄາລິຟໍເນຍ</w:t>
      </w:r>
    </w:p>
    <w:p w14:paraId="5EFCE472" w14:textId="77777777" w:rsidR="006424A6" w:rsidRPr="00664B75" w:rsidRDefault="006424A6" w:rsidP="006424A6">
      <w:pPr>
        <w:rPr>
          <w:rFonts w:ascii="Saysettha OT" w:hAnsi="Saysettha OT" w:cs="Saysettha OT"/>
          <w:sz w:val="20"/>
          <w:szCs w:val="20"/>
        </w:rPr>
      </w:pPr>
    </w:p>
    <w:p w14:paraId="630A4C3A" w14:textId="2ADE21F4" w:rsidR="006424A6" w:rsidRPr="007B7F6F" w:rsidRDefault="006424A6" w:rsidP="006424A6">
      <w:pPr>
        <w:rPr>
          <w:rFonts w:ascii="Saysettha OT" w:hAnsi="Saysettha OT" w:cs="Saysettha OT"/>
        </w:rPr>
      </w:pPr>
      <w:r w:rsidRPr="00664B75">
        <w:rPr>
          <w:rFonts w:ascii="Saysettha OT" w:hAnsi="Saysettha OT" w:cs="Saysettha OT"/>
          <w:sz w:val="20"/>
          <w:szCs w:val="20"/>
        </w:rPr>
        <w:t>ບຸກຄົນໃດກໍຕາມທີ່</w:t>
      </w:r>
      <w:r w:rsidRPr="007B7F6F">
        <w:rPr>
          <w:rFonts w:ascii="Saysettha OT" w:hAnsi="Saysettha OT" w:cs="Saysettha OT"/>
        </w:rPr>
        <w:t>ຖືກຮ້ອງຂໍໃຫ້ຍິນຍອມເຂົ້າຮ່ວມໃນຖານະຜູ້ເຂົ້າຮ່ວມການສຶກສາຄົ້ນຄວ້າທີ່ກ່ຽວຂ້ອງກັບການທົດລອງທາງ</w:t>
      </w:r>
      <w:r w:rsidR="00974401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ການແພດ, ຫຼື ຜູ້ທີ່ຖືກຮ້ອງຂໍໃຫ້ຍິນຍອມໃນນາມຂອງຜູ້ອື່ນ</w:t>
      </w:r>
      <w:r w:rsidR="00974401" w:rsidRPr="007B7F6F">
        <w:rPr>
          <w:rFonts w:ascii="Saysettha OT" w:hAnsi="Saysettha OT" w:cs="Saysettha OT" w:hint="cs"/>
          <w:cs/>
          <w:lang w:bidi="lo-LA"/>
        </w:rPr>
        <w:t xml:space="preserve"> ມີ</w:t>
      </w:r>
      <w:r w:rsidRPr="007B7F6F">
        <w:rPr>
          <w:rFonts w:ascii="Saysettha OT" w:hAnsi="Saysettha OT" w:cs="Saysettha OT"/>
        </w:rPr>
        <w:t>ສິດທີ່ຈະ:</w:t>
      </w:r>
    </w:p>
    <w:p w14:paraId="1D1B385F" w14:textId="77777777" w:rsidR="006424A6" w:rsidRPr="007B7F6F" w:rsidRDefault="006424A6" w:rsidP="006424A6">
      <w:pPr>
        <w:rPr>
          <w:rFonts w:ascii="Saysettha OT" w:hAnsi="Saysettha OT" w:cs="Saysettha OT"/>
        </w:rPr>
      </w:pPr>
    </w:p>
    <w:p w14:paraId="384E4C2F" w14:textId="77777777" w:rsidR="006424A6" w:rsidRPr="007B7F6F" w:rsidRDefault="006424A6" w:rsidP="006424A6">
      <w:pPr>
        <w:numPr>
          <w:ilvl w:val="0"/>
          <w:numId w:val="1"/>
        </w:numPr>
        <w:rPr>
          <w:rFonts w:ascii="Saysettha OT" w:hAnsi="Saysettha OT" w:cs="Saysettha OT"/>
        </w:rPr>
      </w:pPr>
      <w:r w:rsidRPr="007B7F6F">
        <w:rPr>
          <w:rFonts w:ascii="Saysettha OT" w:hAnsi="Saysettha OT" w:cs="Saysettha OT"/>
        </w:rPr>
        <w:t>ໄດ້ຮັບຂໍ້ມູນກ່ຽວກັບລັກສະນະ ແລະ ຈຸດປະສົງຂອງການທົດລອງ.</w:t>
      </w:r>
    </w:p>
    <w:p w14:paraId="2ECD7F57" w14:textId="2AFB564E" w:rsidR="006424A6" w:rsidRPr="007B7F6F" w:rsidRDefault="006424A6" w:rsidP="006424A6">
      <w:pPr>
        <w:numPr>
          <w:ilvl w:val="0"/>
          <w:numId w:val="1"/>
        </w:numPr>
        <w:rPr>
          <w:rFonts w:ascii="Saysettha OT" w:hAnsi="Saysettha OT" w:cs="Saysettha OT"/>
        </w:rPr>
      </w:pPr>
      <w:r w:rsidRPr="007B7F6F">
        <w:rPr>
          <w:rFonts w:ascii="Saysettha OT" w:hAnsi="Saysettha OT" w:cs="Saysettha OT"/>
        </w:rPr>
        <w:t>ໄດ້ຮັບຄຳອະທິບາຍກ່ຽວກັບຂັ້ນຕອນທີ່ຕ້ອງປະຕິບັດຕາມໃນການທົດລອງທາງການແພດ ແລະ ຢາ ຫຼື ອຸປະກອນ</w:t>
      </w:r>
      <w:r w:rsidR="00974401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ໃດ</w:t>
      </w:r>
      <w:r w:rsidR="00974401" w:rsidRPr="007B7F6F">
        <w:rPr>
          <w:rFonts w:ascii="Saysettha OT" w:hAnsi="Saysettha OT" w:cs="Saysettha OT" w:hint="cs"/>
          <w:cs/>
          <w:lang w:bidi="lo-LA"/>
        </w:rPr>
        <w:t>ກໍ່ຕາມ</w:t>
      </w:r>
      <w:r w:rsidRPr="007B7F6F">
        <w:rPr>
          <w:rFonts w:ascii="Saysettha OT" w:hAnsi="Saysettha OT" w:cs="Saysettha OT"/>
        </w:rPr>
        <w:t>ທີ່ຈະນຳໃຊ້.</w:t>
      </w:r>
    </w:p>
    <w:p w14:paraId="1C9B0566" w14:textId="32FACA3A" w:rsidR="006424A6" w:rsidRPr="007B7F6F" w:rsidRDefault="006424A6" w:rsidP="006424A6">
      <w:pPr>
        <w:numPr>
          <w:ilvl w:val="0"/>
          <w:numId w:val="1"/>
        </w:numPr>
        <w:rPr>
          <w:rFonts w:ascii="Saysettha OT" w:hAnsi="Saysettha OT" w:cs="Saysettha OT"/>
        </w:rPr>
      </w:pPr>
      <w:r w:rsidRPr="007B7F6F">
        <w:rPr>
          <w:rFonts w:ascii="Saysettha OT" w:hAnsi="Saysettha OT" w:cs="Saysettha OT"/>
        </w:rPr>
        <w:t>ໄດ້ຮັບຄໍາອະທິບາຍກ່ຽວກັບຄວາມບໍ່ສະບາຍ</w:t>
      </w:r>
      <w:r w:rsidR="00974401" w:rsidRPr="007B7F6F">
        <w:rPr>
          <w:rFonts w:ascii="Saysettha OT" w:hAnsi="Saysettha OT" w:cs="Saysettha OT" w:hint="cs"/>
          <w:cs/>
          <w:lang w:bidi="lo-LA"/>
        </w:rPr>
        <w:t>ໃນການເຂົ້າຮ່ວມ</w:t>
      </w:r>
      <w:r w:rsidRPr="007B7F6F">
        <w:rPr>
          <w:rFonts w:ascii="Saysettha OT" w:hAnsi="Saysettha OT" w:cs="Saysettha OT"/>
        </w:rPr>
        <w:t xml:space="preserve"> ແລະ ຄວາມສ່ຽງທີ່ສົມເຫດສົມຜົນ</w:t>
      </w:r>
      <w:r w:rsidR="00974401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ທີ່ຄາດ</w:t>
      </w:r>
      <w:r w:rsidR="00974401" w:rsidRPr="007B7F6F">
        <w:rPr>
          <w:rFonts w:ascii="Saysettha OT" w:hAnsi="Saysettha OT" w:cs="Saysettha OT" w:hint="cs"/>
          <w:cs/>
          <w:lang w:bidi="lo-LA"/>
        </w:rPr>
        <w:t xml:space="preserve">ວ່າຈະເກີດ </w:t>
      </w:r>
      <w:r w:rsidRPr="007B7F6F">
        <w:rPr>
          <w:rFonts w:ascii="Saysettha OT" w:hAnsi="Saysettha OT" w:cs="Saysettha OT"/>
        </w:rPr>
        <w:t>ຈາກການທົດລອງ, ຖ້າມີ.</w:t>
      </w:r>
    </w:p>
    <w:p w14:paraId="022AD6E7" w14:textId="58238B15" w:rsidR="006424A6" w:rsidRPr="007B7F6F" w:rsidRDefault="006424A6" w:rsidP="006424A6">
      <w:pPr>
        <w:numPr>
          <w:ilvl w:val="0"/>
          <w:numId w:val="1"/>
        </w:numPr>
        <w:rPr>
          <w:rFonts w:ascii="Saysettha OT" w:hAnsi="Saysettha OT" w:cs="Saysettha OT"/>
        </w:rPr>
      </w:pPr>
      <w:r w:rsidRPr="007B7F6F">
        <w:rPr>
          <w:rFonts w:ascii="Saysettha OT" w:hAnsi="Saysettha OT" w:cs="Saysettha OT"/>
        </w:rPr>
        <w:t>ໄດ້ຮັບຄໍາອະທິບາຍກ່ຽວກັບຜົນປະໂຫຍດໃດໆຕໍ່ຜູ້ເຂົ້າຮ່ວມການທົດລອງຢ່າງສົມເຫດສົມຜົນ</w:t>
      </w:r>
      <w:r w:rsidR="00974401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ທີ່ຄາດຫວັງ</w:t>
      </w:r>
      <w:r w:rsidR="00974401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ຈາກການທົດລອງ</w:t>
      </w:r>
      <w:r w:rsidR="00E70802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ຖ້າມີ.</w:t>
      </w:r>
    </w:p>
    <w:p w14:paraId="4082FBEA" w14:textId="669B82F6" w:rsidR="006424A6" w:rsidRPr="007B7F6F" w:rsidRDefault="006424A6" w:rsidP="006424A6">
      <w:pPr>
        <w:numPr>
          <w:ilvl w:val="0"/>
          <w:numId w:val="1"/>
        </w:numPr>
        <w:rPr>
          <w:rFonts w:ascii="Saysettha OT" w:hAnsi="Saysettha OT" w:cs="Saysettha OT"/>
        </w:rPr>
      </w:pPr>
      <w:r w:rsidRPr="007B7F6F">
        <w:rPr>
          <w:rFonts w:ascii="Saysettha OT" w:hAnsi="Saysettha OT" w:cs="Saysettha OT"/>
        </w:rPr>
        <w:t>ໄດ້ຮັບການເປີດເຜີຍກ່ຽວກັບຂັ້ນຕອນທາງເລືອກທີ່ເໝາະສົມ, ຢາ ຫຼື ອຸປະກອນຕ່າງໆທີ່ອາດຈະເປັນປະໂຫຍດ</w:t>
      </w:r>
      <w:r w:rsidR="00E70802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ຕໍ່ຜູ້ເຂົ້າຮ່ວມ, ພ້ອມທັງຄວາມສ່ຽງ ແລະ ຜົນປະໂຫຍດທີ່ກ່ຽວຂ້ອງຂອງພວກມັນ.</w:t>
      </w:r>
    </w:p>
    <w:p w14:paraId="7C0708FD" w14:textId="77777777" w:rsidR="006424A6" w:rsidRPr="007B7F6F" w:rsidRDefault="006424A6" w:rsidP="006424A6">
      <w:pPr>
        <w:numPr>
          <w:ilvl w:val="0"/>
          <w:numId w:val="1"/>
        </w:numPr>
        <w:rPr>
          <w:rFonts w:ascii="Saysettha OT" w:hAnsi="Saysettha OT" w:cs="Saysettha OT"/>
        </w:rPr>
      </w:pPr>
      <w:r w:rsidRPr="007B7F6F">
        <w:rPr>
          <w:rFonts w:ascii="Saysettha OT" w:hAnsi="Saysettha OT" w:cs="Saysettha OT"/>
        </w:rPr>
        <w:t>ໄດ້ຮັບຂໍ້ມູນກ່ຽວກັບວິທີການປິ່ນປົວທາງການແພດ, ຖ້າມີ, ທີ່ມີໃຫ້ກັບຜູ້ເຂົ້າຮ່ວມຫຼັງຈາກການທົດລອງ ຫຼື ຖ້າມີອາການແຊກຊ້ອນເກີດຂຶ້ນ.</w:t>
      </w:r>
    </w:p>
    <w:p w14:paraId="34F0BF9B" w14:textId="44F63DCC" w:rsidR="006424A6" w:rsidRPr="007B7F6F" w:rsidRDefault="006424A6" w:rsidP="006424A6">
      <w:pPr>
        <w:numPr>
          <w:ilvl w:val="0"/>
          <w:numId w:val="1"/>
        </w:numPr>
        <w:rPr>
          <w:rFonts w:ascii="Saysettha OT" w:hAnsi="Saysettha OT" w:cs="Saysettha OT"/>
        </w:rPr>
      </w:pPr>
      <w:r w:rsidRPr="007B7F6F">
        <w:rPr>
          <w:rFonts w:ascii="Saysettha OT" w:hAnsi="Saysettha OT" w:cs="Saysettha OT"/>
        </w:rPr>
        <w:t>ໄດ້ຮັບໂອກາດໃນການຖາມຄຳຖາມ</w:t>
      </w:r>
      <w:r w:rsidR="00E70802" w:rsidRPr="007B7F6F">
        <w:rPr>
          <w:rFonts w:ascii="Saysettha OT" w:hAnsi="Saysettha OT" w:cs="Saysettha OT" w:hint="cs"/>
          <w:cs/>
          <w:lang w:bidi="lo-LA"/>
        </w:rPr>
        <w:t xml:space="preserve">ໃດກໍ່ຕາມ </w:t>
      </w:r>
      <w:r w:rsidRPr="007B7F6F">
        <w:rPr>
          <w:rFonts w:ascii="Saysettha OT" w:hAnsi="Saysettha OT" w:cs="Saysettha OT"/>
        </w:rPr>
        <w:t>ກ່ຽວກັບການທົດລອງ ຫຼື ຂັ້ນຕອນອື່ນໆທີ່ກ່ຽວຂ້ອງ.</w:t>
      </w:r>
    </w:p>
    <w:p w14:paraId="12F37427" w14:textId="490B04E4" w:rsidR="006424A6" w:rsidRPr="007B7F6F" w:rsidRDefault="006424A6" w:rsidP="006424A6">
      <w:pPr>
        <w:numPr>
          <w:ilvl w:val="0"/>
          <w:numId w:val="1"/>
        </w:numPr>
        <w:rPr>
          <w:rFonts w:ascii="Saysettha OT" w:hAnsi="Saysettha OT" w:cs="Saysettha OT"/>
        </w:rPr>
      </w:pPr>
      <w:r w:rsidRPr="007B7F6F">
        <w:rPr>
          <w:rFonts w:ascii="Saysettha OT" w:hAnsi="Saysettha OT" w:cs="Saysettha OT"/>
        </w:rPr>
        <w:t>ໄດ້ຮັບຄໍາແນະນໍາວ່າ</w:t>
      </w:r>
      <w:r w:rsidR="00E70802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ການຍິນຍອມໃຫ້ເຂົ້າຮ່ວມໃນການທົດລອງທາງການແພດ</w:t>
      </w:r>
      <w:r w:rsidR="00E70802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ອາດຈະຖືກຖອນຄືນໄດ້ທຸກເວລາ, ແລະ</w:t>
      </w:r>
      <w:r w:rsidR="00E70802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ຜູ້ເຂົ້າຮ່ວມສາມາດຢຸດຕິການທົດລອງທາງການແພດໄດ້ໂດຍບໍ່ມີອະຄະຕິ.</w:t>
      </w:r>
    </w:p>
    <w:p w14:paraId="20BBC3A7" w14:textId="40FE3A95" w:rsidR="006424A6" w:rsidRPr="007B7F6F" w:rsidRDefault="006424A6" w:rsidP="006424A6">
      <w:pPr>
        <w:numPr>
          <w:ilvl w:val="0"/>
          <w:numId w:val="1"/>
        </w:numPr>
        <w:rPr>
          <w:rFonts w:ascii="Saysettha OT" w:hAnsi="Saysettha OT" w:cs="Saysettha OT"/>
        </w:rPr>
      </w:pPr>
      <w:r w:rsidRPr="007B7F6F">
        <w:rPr>
          <w:rFonts w:ascii="Saysettha OT" w:hAnsi="Saysettha OT" w:cs="Saysettha OT"/>
        </w:rPr>
        <w:t>ໄດ້ຮັບສຳເນົາແບບຟອມການຍິນຍອມເປັນລາຍລັກອັກສອນທີ່</w:t>
      </w:r>
      <w:r w:rsidR="00E70802" w:rsidRPr="007B7F6F">
        <w:rPr>
          <w:rFonts w:ascii="Saysettha OT" w:hAnsi="Saysettha OT" w:cs="Saysettha OT" w:hint="cs"/>
          <w:cs/>
          <w:lang w:bidi="lo-LA"/>
        </w:rPr>
        <w:t>ໄດ້</w:t>
      </w:r>
      <w:r w:rsidRPr="007B7F6F">
        <w:rPr>
          <w:rFonts w:ascii="Saysettha OT" w:hAnsi="Saysettha OT" w:cs="Saysettha OT"/>
        </w:rPr>
        <w:t xml:space="preserve">ລົງນາມ ແລະ </w:t>
      </w:r>
      <w:r w:rsidR="00E70802" w:rsidRPr="007B7F6F">
        <w:rPr>
          <w:rFonts w:ascii="Saysettha OT" w:hAnsi="Saysettha OT" w:cs="Saysettha OT" w:hint="cs"/>
          <w:cs/>
          <w:lang w:bidi="lo-LA"/>
        </w:rPr>
        <w:t>ລະບຸ</w:t>
      </w:r>
      <w:r w:rsidRPr="007B7F6F">
        <w:rPr>
          <w:rFonts w:ascii="Saysettha OT" w:hAnsi="Saysettha OT" w:cs="Saysettha OT"/>
        </w:rPr>
        <w:t>ວັນທີແລ້ວ ເມື່ອມີຄວາມ</w:t>
      </w:r>
      <w:r w:rsidR="00E70802"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Pr="007B7F6F">
        <w:rPr>
          <w:rFonts w:ascii="Saysettha OT" w:hAnsi="Saysettha OT" w:cs="Saysettha OT"/>
        </w:rPr>
        <w:t>ຈຳເປັນ.</w:t>
      </w:r>
    </w:p>
    <w:p w14:paraId="5E4D9C15" w14:textId="5BD8F47C" w:rsidR="006424A6" w:rsidRPr="007B7F6F" w:rsidRDefault="00E70802" w:rsidP="006424A6">
      <w:pPr>
        <w:numPr>
          <w:ilvl w:val="0"/>
          <w:numId w:val="1"/>
        </w:numPr>
        <w:rPr>
          <w:rFonts w:ascii="Saysettha OT" w:hAnsi="Saysettha OT" w:cs="Saysettha OT"/>
        </w:rPr>
      </w:pPr>
      <w:r w:rsidRPr="007B7F6F">
        <w:rPr>
          <w:rFonts w:ascii="Saysettha OT" w:hAnsi="Saysettha OT" w:cs="Saysettha OT" w:hint="cs"/>
          <w:cs/>
          <w:lang w:bidi="lo-LA"/>
        </w:rPr>
        <w:t>ໄດ້ຮັບ</w:t>
      </w:r>
      <w:r w:rsidR="006424A6" w:rsidRPr="007B7F6F">
        <w:rPr>
          <w:rFonts w:ascii="Saysettha OT" w:hAnsi="Saysettha OT" w:cs="Saysettha OT"/>
        </w:rPr>
        <w:t>ໂອກາດທີ່ຈະຕັດສິນໃຈຍິນຍອມ ຫຼື ບໍ່ຍິນຍອມຕໍ່ການທົດລອງທາງການແພດ</w:t>
      </w:r>
      <w:r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="006424A6" w:rsidRPr="007B7F6F">
        <w:rPr>
          <w:rFonts w:ascii="Saysettha OT" w:hAnsi="Saysettha OT" w:cs="Saysettha OT"/>
        </w:rPr>
        <w:t>ໂດຍບໍ່ມີການແຊກແຊງຈາກ</w:t>
      </w:r>
      <w:r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="006424A6" w:rsidRPr="007B7F6F">
        <w:rPr>
          <w:rFonts w:ascii="Saysettha OT" w:hAnsi="Saysettha OT" w:cs="Saysettha OT"/>
        </w:rPr>
        <w:t>ອົງປະກອບໃດໆ</w:t>
      </w:r>
      <w:r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="006424A6" w:rsidRPr="007B7F6F">
        <w:rPr>
          <w:rFonts w:ascii="Saysettha OT" w:hAnsi="Saysettha OT" w:cs="Saysettha OT"/>
        </w:rPr>
        <w:t xml:space="preserve">ເຊັ່ນ: </w:t>
      </w:r>
      <w:r w:rsidRPr="007B7F6F">
        <w:rPr>
          <w:rFonts w:ascii="Saysettha OT" w:hAnsi="Saysettha OT" w:cs="Saysettha OT" w:hint="cs"/>
          <w:cs/>
          <w:lang w:bidi="lo-LA"/>
        </w:rPr>
        <w:t>ການບັງຄັບ</w:t>
      </w:r>
      <w:r w:rsidR="006424A6" w:rsidRPr="007B7F6F">
        <w:rPr>
          <w:rFonts w:ascii="Saysettha OT" w:hAnsi="Saysettha OT" w:cs="Saysettha OT"/>
        </w:rPr>
        <w:t>, ການສໍ້ໂກງ, ການຫຼອກລວງ, ການ</w:t>
      </w:r>
      <w:r w:rsidRPr="007B7F6F">
        <w:rPr>
          <w:rFonts w:ascii="Saysettha OT" w:hAnsi="Saysettha OT" w:cs="Saysettha OT" w:hint="cs"/>
          <w:cs/>
          <w:lang w:bidi="lo-LA"/>
        </w:rPr>
        <w:t>ຂົ່ມຂູ່</w:t>
      </w:r>
      <w:r w:rsidR="006424A6" w:rsidRPr="007B7F6F">
        <w:rPr>
          <w:rFonts w:ascii="Saysettha OT" w:hAnsi="Saysettha OT" w:cs="Saysettha OT"/>
        </w:rPr>
        <w:t>, ການ</w:t>
      </w:r>
      <w:r w:rsidRPr="007B7F6F">
        <w:rPr>
          <w:rFonts w:ascii="Saysettha OT" w:hAnsi="Saysettha OT" w:cs="Saysettha OT" w:hint="cs"/>
          <w:cs/>
          <w:lang w:bidi="lo-LA"/>
        </w:rPr>
        <w:t>ບີບ</w:t>
      </w:r>
      <w:r w:rsidR="006424A6" w:rsidRPr="007B7F6F">
        <w:rPr>
          <w:rFonts w:ascii="Saysettha OT" w:hAnsi="Saysettha OT" w:cs="Saysettha OT"/>
        </w:rPr>
        <w:t>ບັງຄັບ ຫຼື ອິດທິພົນທີ່ບໍ່</w:t>
      </w:r>
      <w:r w:rsidRPr="007B7F6F">
        <w:rPr>
          <w:rFonts w:ascii="Saysettha OT" w:hAnsi="Saysettha OT" w:cs="Saysettha OT" w:hint="cs"/>
          <w:cs/>
          <w:lang w:bidi="lo-LA"/>
        </w:rPr>
        <w:t xml:space="preserve"> </w:t>
      </w:r>
      <w:r w:rsidR="006424A6" w:rsidRPr="007B7F6F">
        <w:rPr>
          <w:rFonts w:ascii="Saysettha OT" w:hAnsi="Saysettha OT" w:cs="Saysettha OT"/>
        </w:rPr>
        <w:t>ເໝາະສົມຕໍ່ການຕັດສິນໃຈຂອງຜູ້ເຂົ້າຮ່ວມ.</w:t>
      </w:r>
    </w:p>
    <w:p w14:paraId="6269B73B" w14:textId="77777777" w:rsidR="006424A6" w:rsidRPr="007B7F6F" w:rsidRDefault="006424A6" w:rsidP="006424A6">
      <w:pPr>
        <w:ind w:left="720"/>
        <w:rPr>
          <w:rFonts w:ascii="Saysettha OT" w:hAnsi="Saysettha OT" w:cs="Saysettha OT"/>
        </w:rPr>
      </w:pPr>
    </w:p>
    <w:p w14:paraId="06A165D6" w14:textId="77777777" w:rsidR="00FE67B7" w:rsidRPr="007B7F6F" w:rsidRDefault="00FE67B7" w:rsidP="006424A6">
      <w:pPr>
        <w:ind w:left="720"/>
        <w:rPr>
          <w:rFonts w:ascii="Saysettha OT" w:hAnsi="Saysettha OT" w:cs="Saysettha OT"/>
        </w:rPr>
      </w:pPr>
    </w:p>
    <w:tbl>
      <w:tblPr>
        <w:tblW w:w="5000" w:type="pct"/>
        <w:jc w:val="center"/>
        <w:tblBorders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815"/>
        <w:gridCol w:w="244"/>
        <w:gridCol w:w="1301"/>
      </w:tblGrid>
      <w:tr w:rsidR="006424A6" w:rsidRPr="007B7F6F" w14:paraId="783AA899" w14:textId="77777777" w:rsidTr="00965423">
        <w:trPr>
          <w:trHeight w:hRule="exact" w:val="963"/>
          <w:jc w:val="center"/>
        </w:trPr>
        <w:tc>
          <w:tcPr>
            <w:tcW w:w="7308" w:type="dxa"/>
            <w:tcBorders>
              <w:bottom w:val="single" w:sz="12" w:space="0" w:color="auto"/>
              <w:right w:val="nil"/>
            </w:tcBorders>
            <w:vAlign w:val="center"/>
          </w:tcPr>
          <w:p w14:paraId="0CA737F7" w14:textId="77777777" w:rsidR="006424A6" w:rsidRPr="007B7F6F" w:rsidRDefault="006424A6" w:rsidP="00965423">
            <w:pPr>
              <w:rPr>
                <w:rFonts w:ascii="Saysettha OT" w:hAnsi="Saysettha OT" w:cs="Saysettha OT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61AB6EE" w14:textId="77777777" w:rsidR="006424A6" w:rsidRPr="007B7F6F" w:rsidRDefault="006424A6" w:rsidP="00965423">
            <w:pPr>
              <w:rPr>
                <w:rFonts w:ascii="Saysettha OT" w:hAnsi="Saysettha OT" w:cs="Saysettha OT"/>
              </w:rPr>
            </w:pPr>
          </w:p>
        </w:tc>
        <w:tc>
          <w:tcPr>
            <w:tcW w:w="1998" w:type="dxa"/>
            <w:tcBorders>
              <w:left w:val="nil"/>
              <w:bottom w:val="single" w:sz="12" w:space="0" w:color="auto"/>
            </w:tcBorders>
            <w:vAlign w:val="center"/>
          </w:tcPr>
          <w:p w14:paraId="49E884C7" w14:textId="77777777" w:rsidR="006424A6" w:rsidRPr="007B7F6F" w:rsidRDefault="006424A6" w:rsidP="00965423">
            <w:pPr>
              <w:rPr>
                <w:rFonts w:ascii="Saysettha OT" w:hAnsi="Saysettha OT" w:cs="Saysettha OT"/>
              </w:rPr>
            </w:pPr>
          </w:p>
        </w:tc>
      </w:tr>
      <w:tr w:rsidR="006424A6" w:rsidRPr="007B7F6F" w14:paraId="7F2712E9" w14:textId="77777777" w:rsidTr="00965423">
        <w:trPr>
          <w:jc w:val="center"/>
        </w:trPr>
        <w:tc>
          <w:tcPr>
            <w:tcW w:w="7308" w:type="dxa"/>
            <w:tcBorders>
              <w:top w:val="single" w:sz="12" w:space="0" w:color="auto"/>
              <w:bottom w:val="nil"/>
              <w:right w:val="nil"/>
            </w:tcBorders>
          </w:tcPr>
          <w:p w14:paraId="7D62DB68" w14:textId="79820918" w:rsidR="006424A6" w:rsidRPr="007B7F6F" w:rsidRDefault="006424A6" w:rsidP="00965423">
            <w:pPr>
              <w:jc w:val="center"/>
              <w:rPr>
                <w:rFonts w:ascii="Saysettha OT" w:hAnsi="Saysettha OT" w:cs="Saysettha OT"/>
              </w:rPr>
            </w:pPr>
            <w:r w:rsidRPr="007B7F6F">
              <w:rPr>
                <w:rFonts w:ascii="Saysettha OT" w:hAnsi="Saysettha OT" w:cs="Saysettha OT"/>
              </w:rPr>
              <w:t>ລາຍເຊັນຂອງຜູ້ໃຫຍ່ທີ່ສາມາດໃຫ້ການຍິນຍອມ, ພໍ່ແມ່ຂອງເດັກ, ບຸກຄົນທີ່ໄດ້ຮັບອະນຸຍາດ</w:t>
            </w:r>
            <w:r w:rsidR="00E70802" w:rsidRPr="007B7F6F">
              <w:rPr>
                <w:rFonts w:ascii="Saysettha OT" w:hAnsi="Saysettha OT" w:cs="Saysettha OT" w:hint="cs"/>
                <w:cs/>
                <w:lang w:bidi="lo-LA"/>
              </w:rPr>
              <w:t>ໃນການ</w:t>
            </w:r>
            <w:r w:rsidRPr="007B7F6F">
              <w:rPr>
                <w:rFonts w:ascii="Saysettha OT" w:hAnsi="Saysettha OT" w:cs="Saysettha OT"/>
              </w:rPr>
              <w:t>ຍິນຍອມໃຫ້</w:t>
            </w:r>
            <w:r w:rsidR="00E70802" w:rsidRPr="007B7F6F">
              <w:rPr>
                <w:rFonts w:ascii="Saysettha OT" w:hAnsi="Saysettha OT" w:cs="Saysettha OT" w:hint="cs"/>
                <w:cs/>
                <w:lang w:bidi="lo-LA"/>
              </w:rPr>
              <w:t>ເດັກໄດ້ຮັບ</w:t>
            </w:r>
            <w:r w:rsidRPr="007B7F6F">
              <w:rPr>
                <w:rFonts w:ascii="Saysettha OT" w:hAnsi="Saysettha OT" w:cs="Saysettha OT"/>
              </w:rPr>
              <w:t>ການດູແລທາງການແພດທົ່ວໄປ, ຫຼື ຕົວແທນທີ່ໄດ້ຮັບອະນຸຍາດຕາມກົດໝາຍຂອງຜູ້ໃຫຍ່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4881F4A" w14:textId="77777777" w:rsidR="006424A6" w:rsidRPr="007B7F6F" w:rsidRDefault="006424A6" w:rsidP="00965423">
            <w:pPr>
              <w:jc w:val="center"/>
              <w:rPr>
                <w:rFonts w:ascii="Saysettha OT" w:hAnsi="Saysettha OT" w:cs="Saysettha OT"/>
              </w:rPr>
            </w:pPr>
          </w:p>
        </w:tc>
        <w:tc>
          <w:tcPr>
            <w:tcW w:w="1998" w:type="dxa"/>
            <w:tcBorders>
              <w:top w:val="single" w:sz="12" w:space="0" w:color="auto"/>
              <w:left w:val="nil"/>
              <w:bottom w:val="nil"/>
            </w:tcBorders>
          </w:tcPr>
          <w:p w14:paraId="05253320" w14:textId="77777777" w:rsidR="006424A6" w:rsidRPr="007B7F6F" w:rsidRDefault="006424A6" w:rsidP="00965423">
            <w:pPr>
              <w:jc w:val="center"/>
              <w:rPr>
                <w:rFonts w:ascii="Saysettha OT" w:hAnsi="Saysettha OT" w:cs="Saysettha OT"/>
              </w:rPr>
            </w:pPr>
            <w:r w:rsidRPr="007B7F6F">
              <w:rPr>
                <w:rFonts w:ascii="Saysettha OT" w:hAnsi="Saysettha OT" w:cs="Saysettha OT"/>
              </w:rPr>
              <w:t>ວັນທີ</w:t>
            </w:r>
          </w:p>
        </w:tc>
      </w:tr>
    </w:tbl>
    <w:p w14:paraId="190D6F01" w14:textId="77777777" w:rsidR="006424A6" w:rsidRPr="007B7F6F" w:rsidRDefault="006424A6" w:rsidP="006424A6">
      <w:pPr>
        <w:rPr>
          <w:rFonts w:ascii="Saysettha OT" w:hAnsi="Saysettha OT" w:cs="Saysettha OT"/>
        </w:rPr>
      </w:pPr>
    </w:p>
    <w:p w14:paraId="336844AB" w14:textId="77777777" w:rsidR="00965423" w:rsidRPr="007B7F6F" w:rsidRDefault="00965423" w:rsidP="006424A6">
      <w:pPr>
        <w:rPr>
          <w:rFonts w:ascii="Saysettha OT" w:hAnsi="Saysettha OT" w:cs="Saysettha OT"/>
        </w:rPr>
      </w:pPr>
    </w:p>
    <w:sectPr w:rsidR="00965423" w:rsidRPr="007B7F6F" w:rsidSect="00965423">
      <w:pgSz w:w="12240" w:h="15840" w:code="1"/>
      <w:pgMar w:top="1958" w:right="1440" w:bottom="1008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E8303" w14:textId="77777777" w:rsidR="00902129" w:rsidRDefault="00902129" w:rsidP="006424A6">
      <w:r>
        <w:separator/>
      </w:r>
    </w:p>
  </w:endnote>
  <w:endnote w:type="continuationSeparator" w:id="0">
    <w:p w14:paraId="0D9B146A" w14:textId="77777777" w:rsidR="00902129" w:rsidRDefault="00902129" w:rsidP="0064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ysettha OT">
    <w:altName w:val="Browallia New"/>
    <w:charset w:val="00"/>
    <w:family w:val="swiss"/>
    <w:pitch w:val="variable"/>
    <w:sig w:usb0="830000AF" w:usb1="1000200A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4AA8E" w14:textId="77777777" w:rsidR="00902129" w:rsidRDefault="00902129" w:rsidP="006424A6">
      <w:r>
        <w:separator/>
      </w:r>
    </w:p>
  </w:footnote>
  <w:footnote w:type="continuationSeparator" w:id="0">
    <w:p w14:paraId="167D4223" w14:textId="77777777" w:rsidR="00902129" w:rsidRDefault="00902129" w:rsidP="00642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E3847"/>
    <w:multiLevelType w:val="hybridMultilevel"/>
    <w:tmpl w:val="6BE6C9F4"/>
    <w:lvl w:ilvl="0" w:tplc="FC1C4A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337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4A6"/>
    <w:rsid w:val="000A0350"/>
    <w:rsid w:val="00104DE3"/>
    <w:rsid w:val="001B4B59"/>
    <w:rsid w:val="002657D2"/>
    <w:rsid w:val="0048240F"/>
    <w:rsid w:val="005F3737"/>
    <w:rsid w:val="006424A6"/>
    <w:rsid w:val="00664B75"/>
    <w:rsid w:val="00785A4D"/>
    <w:rsid w:val="007B7F6F"/>
    <w:rsid w:val="00823BCF"/>
    <w:rsid w:val="00874E73"/>
    <w:rsid w:val="00902129"/>
    <w:rsid w:val="00911A20"/>
    <w:rsid w:val="00965423"/>
    <w:rsid w:val="00974401"/>
    <w:rsid w:val="00A315BC"/>
    <w:rsid w:val="00AB3756"/>
    <w:rsid w:val="00B916F7"/>
    <w:rsid w:val="00BE559F"/>
    <w:rsid w:val="00CC72FA"/>
    <w:rsid w:val="00DB482B"/>
    <w:rsid w:val="00E6514C"/>
    <w:rsid w:val="00E70802"/>
    <w:rsid w:val="00E964B2"/>
    <w:rsid w:val="00EE4F56"/>
    <w:rsid w:val="00F4042E"/>
    <w:rsid w:val="00FE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0A7C85"/>
  <w15:chartTrackingRefBased/>
  <w15:docId w15:val="{033A1599-37CA-4011-9F92-52634201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lo" w:bidi="ar-SA"/>
    </w:rPr>
  </w:style>
  <w:style w:type="paragraph" w:styleId="Heading1">
    <w:name w:val="heading 1"/>
    <w:basedOn w:val="Normal"/>
    <w:next w:val="Normal"/>
    <w:link w:val="Heading1Char"/>
    <w:qFormat/>
    <w:rsid w:val="006424A6"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24A6"/>
    <w:rPr>
      <w:rFonts w:ascii="Arial" w:hAnsi="Arial" w:cs="Arial"/>
      <w:b/>
      <w:bCs/>
      <w:sz w:val="28"/>
      <w:szCs w:val="24"/>
    </w:rPr>
  </w:style>
  <w:style w:type="paragraph" w:styleId="Header">
    <w:name w:val="header"/>
    <w:basedOn w:val="Normal"/>
    <w:link w:val="HeaderChar"/>
    <w:semiHidden/>
    <w:rsid w:val="006424A6"/>
    <w:pPr>
      <w:tabs>
        <w:tab w:val="center" w:pos="4320"/>
        <w:tab w:val="right" w:pos="8640"/>
      </w:tabs>
    </w:pPr>
    <w:rPr>
      <w:rFonts w:ascii="Arial" w:hAnsi="Arial" w:cs="Arial"/>
      <w:lang w:eastAsia="x-none"/>
    </w:rPr>
  </w:style>
  <w:style w:type="character" w:customStyle="1" w:styleId="HeaderChar">
    <w:name w:val="Header Char"/>
    <w:link w:val="Header"/>
    <w:semiHidden/>
    <w:rsid w:val="006424A6"/>
    <w:rPr>
      <w:rFonts w:ascii="Arial" w:hAnsi="Arial" w:cs="Arial"/>
      <w:sz w:val="24"/>
      <w:szCs w:val="24"/>
      <w:lang w:val="lo" w:eastAsia="x-none"/>
    </w:rPr>
  </w:style>
  <w:style w:type="paragraph" w:styleId="Footer">
    <w:name w:val="footer"/>
    <w:basedOn w:val="Normal"/>
    <w:link w:val="FooterChar"/>
    <w:uiPriority w:val="99"/>
    <w:semiHidden/>
    <w:rsid w:val="006424A6"/>
    <w:pPr>
      <w:tabs>
        <w:tab w:val="center" w:pos="4320"/>
        <w:tab w:val="right" w:pos="8640"/>
      </w:tabs>
    </w:pPr>
    <w:rPr>
      <w:rFonts w:ascii="Arial" w:hAnsi="Arial" w:cs="Arial"/>
      <w:lang w:eastAsia="x-none"/>
    </w:rPr>
  </w:style>
  <w:style w:type="character" w:customStyle="1" w:styleId="FooterChar">
    <w:name w:val="Footer Char"/>
    <w:link w:val="Footer"/>
    <w:uiPriority w:val="99"/>
    <w:semiHidden/>
    <w:rsid w:val="006424A6"/>
    <w:rPr>
      <w:rFonts w:ascii="Arial" w:hAnsi="Arial" w:cs="Arial"/>
      <w:sz w:val="24"/>
      <w:szCs w:val="24"/>
      <w:lang w:val="lo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3519EC96167A42864133C2774668D4" ma:contentTypeVersion="2" ma:contentTypeDescription="Create a new document." ma:contentTypeScope="" ma:versionID="d914de3f939109705ff06d45595e582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549ce6ec15ee7b7c749cdf8554ed0e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5AFA993-F7D9-4A1F-9F1F-B41EF9EA4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A783B7-710B-4398-8CCD-59DA6179B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A83F56-DAE9-430C-9D5C-B543623C65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1539</Characters>
  <Application>Microsoft Office Word</Application>
  <DocSecurity>4</DocSecurity>
  <Lines>37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EXPERIMENTAL SUBJECT’S BILL OF RIGHTS</vt:lpstr>
    </vt:vector>
  </TitlesOfParts>
  <Company>WIRB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EXPERIMENTAL SUBJECT’S BILL OF RIGHTS</dc:title>
  <dc:subject/>
  <dc:creator>1Eweisenfeld</dc:creator>
  <cp:keywords/>
  <dc:description>harmonized across WCG IRBs 03-2017</dc:description>
  <cp:lastModifiedBy>Elizabeth Weisenfeld</cp:lastModifiedBy>
  <cp:revision>2</cp:revision>
  <dcterms:created xsi:type="dcterms:W3CDTF">2026-01-22T15:42:00Z</dcterms:created>
  <dcterms:modified xsi:type="dcterms:W3CDTF">2026-01-22T15:42:00Z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665aec-d7f7-4d57-8ee9-3f5137a3f6b1_Enabled">
    <vt:lpwstr>true</vt:lpwstr>
  </property>
  <property fmtid="{D5CDD505-2E9C-101B-9397-08002B2CF9AE}" pid="3" name="MSIP_Label_07665aec-d7f7-4d57-8ee9-3f5137a3f6b1_SetDate">
    <vt:lpwstr>2026-01-22T15:42:06Z</vt:lpwstr>
  </property>
  <property fmtid="{D5CDD505-2E9C-101B-9397-08002B2CF9AE}" pid="4" name="MSIP_Label_07665aec-d7f7-4d57-8ee9-3f5137a3f6b1_Method">
    <vt:lpwstr>Standard</vt:lpwstr>
  </property>
  <property fmtid="{D5CDD505-2E9C-101B-9397-08002B2CF9AE}" pid="5" name="MSIP_Label_07665aec-d7f7-4d57-8ee9-3f5137a3f6b1_Name">
    <vt:lpwstr>Internal-Confidential</vt:lpwstr>
  </property>
  <property fmtid="{D5CDD505-2E9C-101B-9397-08002B2CF9AE}" pid="6" name="MSIP_Label_07665aec-d7f7-4d57-8ee9-3f5137a3f6b1_SiteId">
    <vt:lpwstr>92867854-71a8-42f2-898a-6953be9825e8</vt:lpwstr>
  </property>
  <property fmtid="{D5CDD505-2E9C-101B-9397-08002B2CF9AE}" pid="7" name="MSIP_Label_07665aec-d7f7-4d57-8ee9-3f5137a3f6b1_ActionId">
    <vt:lpwstr>fa89d253-1077-4d58-8e83-bf75ebfbecaf</vt:lpwstr>
  </property>
  <property fmtid="{D5CDD505-2E9C-101B-9397-08002B2CF9AE}" pid="8" name="MSIP_Label_07665aec-d7f7-4d57-8ee9-3f5137a3f6b1_ContentBits">
    <vt:lpwstr>0</vt:lpwstr>
  </property>
  <property fmtid="{D5CDD505-2E9C-101B-9397-08002B2CF9AE}" pid="9" name="MSIP_Label_07665aec-d7f7-4d57-8ee9-3f5137a3f6b1_Tag">
    <vt:lpwstr>10, 3, 0, 1</vt:lpwstr>
  </property>
</Properties>
</file>